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839AD" w14:textId="79BD67C4" w:rsidR="00D57084" w:rsidRDefault="00D57084" w:rsidP="00D57084">
      <w:pPr>
        <w:spacing w:line="240" w:lineRule="auto"/>
        <w:jc w:val="center"/>
        <w:rPr>
          <w:b/>
          <w:sz w:val="28"/>
          <w:szCs w:val="28"/>
        </w:rPr>
      </w:pPr>
    </w:p>
    <w:p w14:paraId="40AF2C4F" w14:textId="0CEECED3" w:rsidR="00681854" w:rsidRDefault="00DE0646" w:rsidP="00CE21D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UN 2019 ALL’INSEGNA DELLA CRESCITA PER MAGNETTI BUILDING</w:t>
      </w:r>
    </w:p>
    <w:p w14:paraId="121FB9B7" w14:textId="77777777" w:rsidR="007E0CD7" w:rsidRDefault="007E0CD7" w:rsidP="000E796A">
      <w:pPr>
        <w:spacing w:after="0" w:line="240" w:lineRule="auto"/>
        <w:jc w:val="center"/>
        <w:rPr>
          <w:b/>
          <w:sz w:val="28"/>
          <w:szCs w:val="28"/>
        </w:rPr>
      </w:pPr>
    </w:p>
    <w:p w14:paraId="58A49F78" w14:textId="77777777" w:rsidR="00BE26BD" w:rsidRDefault="00BE26BD" w:rsidP="00B91530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Sono stati oltre 100 i cantieri realizzati quest’anno dall</w:t>
      </w:r>
      <w:r w:rsidR="00E63BE4">
        <w:rPr>
          <w:b/>
          <w:sz w:val="24"/>
          <w:szCs w:val="24"/>
        </w:rPr>
        <w:t>’azienda bergamasca</w:t>
      </w:r>
      <w:proofErr w:type="gramStart"/>
      <w:r>
        <w:rPr>
          <w:b/>
          <w:sz w:val="24"/>
          <w:szCs w:val="24"/>
        </w:rPr>
        <w:t>,</w:t>
      </w:r>
      <w:proofErr w:type="gramEnd"/>
      <w:r w:rsidR="00E63BE4">
        <w:rPr>
          <w:b/>
          <w:sz w:val="24"/>
          <w:szCs w:val="24"/>
        </w:rPr>
        <w:t xml:space="preserve"> </w:t>
      </w:r>
    </w:p>
    <w:p w14:paraId="06634F57" w14:textId="50A8FCEC" w:rsidR="00153886" w:rsidRDefault="00BE26BD" w:rsidP="00B91530">
      <w:pPr>
        <w:spacing w:after="0" w:line="24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che</w:t>
      </w:r>
      <w:proofErr w:type="gramEnd"/>
      <w:r>
        <w:rPr>
          <w:b/>
          <w:sz w:val="24"/>
          <w:szCs w:val="24"/>
        </w:rPr>
        <w:t xml:space="preserve"> </w:t>
      </w:r>
      <w:r w:rsidR="00E63BE4">
        <w:rPr>
          <w:b/>
          <w:sz w:val="24"/>
          <w:szCs w:val="24"/>
        </w:rPr>
        <w:t>chiude il 2019</w:t>
      </w:r>
      <w:r w:rsidR="00E63BE4" w:rsidRPr="004006F8">
        <w:rPr>
          <w:b/>
          <w:sz w:val="24"/>
          <w:szCs w:val="24"/>
        </w:rPr>
        <w:t xml:space="preserve"> con </w:t>
      </w:r>
      <w:r w:rsidR="00E63BE4">
        <w:rPr>
          <w:b/>
          <w:sz w:val="24"/>
          <w:szCs w:val="24"/>
        </w:rPr>
        <w:t>risultati davvero positivi</w:t>
      </w:r>
      <w:r>
        <w:rPr>
          <w:b/>
          <w:sz w:val="24"/>
          <w:szCs w:val="24"/>
        </w:rPr>
        <w:t>.</w:t>
      </w:r>
    </w:p>
    <w:p w14:paraId="47C4D00A" w14:textId="39062931" w:rsidR="00BE26BD" w:rsidRDefault="00C0475D" w:rsidP="00932F40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Ottimo andamento anche per</w:t>
      </w:r>
      <w:r w:rsidR="00BE26BD">
        <w:rPr>
          <w:b/>
          <w:sz w:val="24"/>
          <w:szCs w:val="24"/>
        </w:rPr>
        <w:t xml:space="preserve"> formazione</w:t>
      </w:r>
      <w:r w:rsidR="00932F40">
        <w:rPr>
          <w:b/>
          <w:sz w:val="24"/>
          <w:szCs w:val="24"/>
        </w:rPr>
        <w:t xml:space="preserve">, premi vinti e partecipazione a </w:t>
      </w:r>
      <w:r w:rsidR="00BE26BD">
        <w:rPr>
          <w:b/>
          <w:sz w:val="24"/>
          <w:szCs w:val="24"/>
        </w:rPr>
        <w:t xml:space="preserve">eventi, </w:t>
      </w:r>
    </w:p>
    <w:p w14:paraId="6F29177E" w14:textId="224D4FF2" w:rsidR="00B91530" w:rsidRDefault="00C0475D" w:rsidP="00BE26BD">
      <w:pPr>
        <w:spacing w:after="0" w:line="24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che</w:t>
      </w:r>
      <w:proofErr w:type="gramEnd"/>
      <w:r>
        <w:rPr>
          <w:b/>
          <w:sz w:val="24"/>
          <w:szCs w:val="24"/>
        </w:rPr>
        <w:t xml:space="preserve"> hanno generato</w:t>
      </w:r>
      <w:r w:rsidR="001C38E6">
        <w:rPr>
          <w:b/>
          <w:sz w:val="24"/>
          <w:szCs w:val="24"/>
        </w:rPr>
        <w:t xml:space="preserve"> più di </w:t>
      </w:r>
      <w:r w:rsidR="00B91530">
        <w:rPr>
          <w:b/>
          <w:sz w:val="24"/>
          <w:szCs w:val="24"/>
        </w:rPr>
        <w:t xml:space="preserve">700 contatti </w:t>
      </w:r>
      <w:r w:rsidR="00BE26BD">
        <w:rPr>
          <w:b/>
          <w:sz w:val="24"/>
          <w:szCs w:val="24"/>
        </w:rPr>
        <w:t>per oltre 2000 progettisti</w:t>
      </w:r>
      <w:r w:rsidR="00B91530">
        <w:rPr>
          <w:b/>
          <w:sz w:val="24"/>
          <w:szCs w:val="24"/>
        </w:rPr>
        <w:t xml:space="preserve"> </w:t>
      </w:r>
      <w:r w:rsidR="00BE26BD">
        <w:rPr>
          <w:b/>
          <w:sz w:val="24"/>
          <w:szCs w:val="24"/>
        </w:rPr>
        <w:t>incontrati</w:t>
      </w:r>
      <w:r w:rsidR="00B91530">
        <w:rPr>
          <w:b/>
          <w:sz w:val="24"/>
          <w:szCs w:val="24"/>
        </w:rPr>
        <w:t xml:space="preserve">. </w:t>
      </w:r>
    </w:p>
    <w:p w14:paraId="467859F4" w14:textId="7C585993" w:rsidR="007E0CD7" w:rsidRDefault="00B91530" w:rsidP="00B91530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Questi i numeri che prospettano una crescita </w:t>
      </w:r>
      <w:proofErr w:type="gramStart"/>
      <w:r>
        <w:rPr>
          <w:b/>
          <w:sz w:val="24"/>
          <w:szCs w:val="24"/>
        </w:rPr>
        <w:t>significativa</w:t>
      </w:r>
      <w:proofErr w:type="gramEnd"/>
      <w:r>
        <w:rPr>
          <w:b/>
          <w:sz w:val="24"/>
          <w:szCs w:val="24"/>
        </w:rPr>
        <w:t xml:space="preserve"> anche per il 2020. </w:t>
      </w:r>
    </w:p>
    <w:p w14:paraId="64715C01" w14:textId="77777777" w:rsidR="00B91530" w:rsidRPr="00B91530" w:rsidRDefault="00B91530" w:rsidP="00B91530">
      <w:pPr>
        <w:spacing w:after="0" w:line="240" w:lineRule="auto"/>
        <w:jc w:val="center"/>
        <w:rPr>
          <w:b/>
          <w:sz w:val="24"/>
          <w:szCs w:val="24"/>
        </w:rPr>
      </w:pPr>
    </w:p>
    <w:p w14:paraId="3B6AFE99" w14:textId="04B87EED" w:rsidR="000D0819" w:rsidRDefault="0056334E" w:rsidP="003F2CF6">
      <w:pPr>
        <w:spacing w:after="0" w:line="240" w:lineRule="auto"/>
        <w:jc w:val="both"/>
        <w:rPr>
          <w:sz w:val="20"/>
          <w:szCs w:val="20"/>
        </w:rPr>
      </w:pPr>
      <w:r w:rsidRPr="00D57084">
        <w:rPr>
          <w:i/>
          <w:sz w:val="20"/>
          <w:szCs w:val="20"/>
        </w:rPr>
        <w:t>Carvico (</w:t>
      </w:r>
      <w:proofErr w:type="spellStart"/>
      <w:r w:rsidRPr="00D57084">
        <w:rPr>
          <w:i/>
          <w:sz w:val="20"/>
          <w:szCs w:val="20"/>
        </w:rPr>
        <w:t>Bg</w:t>
      </w:r>
      <w:proofErr w:type="spellEnd"/>
      <w:r w:rsidRPr="00D57084">
        <w:rPr>
          <w:i/>
          <w:sz w:val="20"/>
          <w:szCs w:val="20"/>
        </w:rPr>
        <w:t xml:space="preserve">), </w:t>
      </w:r>
      <w:r w:rsidR="00C02C0D">
        <w:rPr>
          <w:i/>
          <w:sz w:val="20"/>
          <w:szCs w:val="20"/>
        </w:rPr>
        <w:t>xx</w:t>
      </w:r>
      <w:r w:rsidR="00775C21">
        <w:rPr>
          <w:i/>
          <w:sz w:val="20"/>
          <w:szCs w:val="20"/>
        </w:rPr>
        <w:t xml:space="preserve"> </w:t>
      </w:r>
      <w:r w:rsidR="00B91530">
        <w:rPr>
          <w:i/>
          <w:sz w:val="20"/>
          <w:szCs w:val="20"/>
        </w:rPr>
        <w:t>dicembre</w:t>
      </w:r>
      <w:r w:rsidRPr="00D57084">
        <w:rPr>
          <w:i/>
          <w:sz w:val="20"/>
          <w:szCs w:val="20"/>
        </w:rPr>
        <w:t xml:space="preserve"> 201</w:t>
      </w:r>
      <w:r w:rsidR="00BD2A2E">
        <w:rPr>
          <w:i/>
          <w:sz w:val="20"/>
          <w:szCs w:val="20"/>
        </w:rPr>
        <w:t>9</w:t>
      </w:r>
      <w:r w:rsidRPr="00D57084">
        <w:rPr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="006430F9">
        <w:rPr>
          <w:sz w:val="20"/>
          <w:szCs w:val="20"/>
        </w:rPr>
        <w:t xml:space="preserve"> </w:t>
      </w:r>
      <w:proofErr w:type="spellStart"/>
      <w:r w:rsidR="00B91530" w:rsidRPr="003F2CF6">
        <w:rPr>
          <w:b/>
          <w:sz w:val="20"/>
          <w:szCs w:val="20"/>
        </w:rPr>
        <w:t>Magnetti</w:t>
      </w:r>
      <w:proofErr w:type="spellEnd"/>
      <w:r w:rsidR="00B91530" w:rsidRPr="003F2CF6">
        <w:rPr>
          <w:b/>
          <w:sz w:val="20"/>
          <w:szCs w:val="20"/>
        </w:rPr>
        <w:t xml:space="preserve"> Building</w:t>
      </w:r>
      <w:r w:rsidR="00373F45">
        <w:rPr>
          <w:sz w:val="20"/>
          <w:szCs w:val="20"/>
        </w:rPr>
        <w:t xml:space="preserve"> </w:t>
      </w:r>
      <w:r w:rsidR="00373F45" w:rsidRPr="00373F45">
        <w:rPr>
          <w:b/>
          <w:sz w:val="20"/>
          <w:szCs w:val="20"/>
        </w:rPr>
        <w:t>raggiunge e supera i propri</w:t>
      </w:r>
      <w:r w:rsidR="003F2CF6" w:rsidRPr="00373F45">
        <w:rPr>
          <w:b/>
          <w:sz w:val="20"/>
          <w:szCs w:val="20"/>
        </w:rPr>
        <w:t xml:space="preserve"> obiettivi 2019, chiudendo l’anno</w:t>
      </w:r>
      <w:r w:rsidR="00E63BE4" w:rsidRPr="00373F45">
        <w:rPr>
          <w:b/>
          <w:sz w:val="20"/>
          <w:szCs w:val="20"/>
        </w:rPr>
        <w:t xml:space="preserve"> co</w:t>
      </w:r>
      <w:r w:rsidR="00932F40" w:rsidRPr="00373F45">
        <w:rPr>
          <w:b/>
          <w:sz w:val="20"/>
          <w:szCs w:val="20"/>
        </w:rPr>
        <w:t>n risultati in</w:t>
      </w:r>
      <w:r w:rsidR="003F2CF6" w:rsidRPr="00373F45">
        <w:rPr>
          <w:b/>
          <w:sz w:val="20"/>
          <w:szCs w:val="20"/>
        </w:rPr>
        <w:t xml:space="preserve"> forte crescita</w:t>
      </w:r>
      <w:r w:rsidR="003F2CF6" w:rsidRPr="003F2CF6">
        <w:rPr>
          <w:sz w:val="20"/>
          <w:szCs w:val="20"/>
        </w:rPr>
        <w:t>. Ancora una volta, l’azienda specializzata nel settore della prefabbricazione dimostra il grande ruolo giocato</w:t>
      </w:r>
      <w:r w:rsidR="003F2CF6">
        <w:rPr>
          <w:sz w:val="20"/>
          <w:szCs w:val="20"/>
        </w:rPr>
        <w:t xml:space="preserve"> dall’innovazione e della sostenibilità nel raggiungimento di determinati traguardi,</w:t>
      </w:r>
      <w:r w:rsidR="003F2CF6" w:rsidRPr="003F2CF6">
        <w:rPr>
          <w:sz w:val="20"/>
          <w:szCs w:val="20"/>
        </w:rPr>
        <w:t xml:space="preserve"> </w:t>
      </w:r>
      <w:r w:rsidR="003F2CF6">
        <w:rPr>
          <w:sz w:val="20"/>
          <w:szCs w:val="20"/>
        </w:rPr>
        <w:t xml:space="preserve">riuscendo </w:t>
      </w:r>
      <w:r w:rsidR="003F2CF6" w:rsidRPr="003F2CF6">
        <w:rPr>
          <w:sz w:val="20"/>
          <w:szCs w:val="20"/>
        </w:rPr>
        <w:t>a crescere e sviluppare tecnologie, perfezionare processi, esplorare nuovi settori e ampliare così il proprio raggio d’azione.</w:t>
      </w:r>
      <w:r w:rsidR="003F2CF6">
        <w:rPr>
          <w:sz w:val="20"/>
          <w:szCs w:val="20"/>
        </w:rPr>
        <w:t xml:space="preserve"> Sono stati oltre </w:t>
      </w:r>
      <w:r w:rsidR="003F2CF6" w:rsidRPr="00373F45">
        <w:rPr>
          <w:b/>
          <w:sz w:val="20"/>
          <w:szCs w:val="20"/>
        </w:rPr>
        <w:t>100 i cantieri ultimati nel 2019</w:t>
      </w:r>
      <w:r w:rsidR="003F2CF6">
        <w:rPr>
          <w:sz w:val="20"/>
          <w:szCs w:val="20"/>
        </w:rPr>
        <w:t xml:space="preserve">, senza contare i ben </w:t>
      </w:r>
      <w:proofErr w:type="gramStart"/>
      <w:r w:rsidR="003F2CF6" w:rsidRPr="00373F45">
        <w:rPr>
          <w:b/>
          <w:sz w:val="20"/>
          <w:szCs w:val="20"/>
        </w:rPr>
        <w:t>9</w:t>
      </w:r>
      <w:proofErr w:type="gramEnd"/>
      <w:r w:rsidR="003F2CF6" w:rsidRPr="00373F45">
        <w:rPr>
          <w:b/>
          <w:sz w:val="20"/>
          <w:szCs w:val="20"/>
        </w:rPr>
        <w:t xml:space="preserve"> corsi di formazione tenuti all’interno dell’azienda e la partecipazione a 10 eventi, che aumenteranno a 12 nel 2020</w:t>
      </w:r>
      <w:r w:rsidR="003F2CF6">
        <w:rPr>
          <w:sz w:val="20"/>
          <w:szCs w:val="20"/>
        </w:rPr>
        <w:t xml:space="preserve">. </w:t>
      </w:r>
      <w:r w:rsidR="000F085C">
        <w:rPr>
          <w:sz w:val="20"/>
          <w:szCs w:val="20"/>
        </w:rPr>
        <w:t xml:space="preserve">Numeri che </w:t>
      </w:r>
      <w:r w:rsidR="000D0819">
        <w:rPr>
          <w:sz w:val="20"/>
          <w:szCs w:val="20"/>
        </w:rPr>
        <w:t xml:space="preserve">fanno ragionevolmente prevedere uno </w:t>
      </w:r>
      <w:r w:rsidR="000D0819" w:rsidRPr="00373F45">
        <w:rPr>
          <w:b/>
          <w:sz w:val="20"/>
          <w:szCs w:val="20"/>
        </w:rPr>
        <w:t>sviluppo positivo anche per il prossimo anno</w:t>
      </w:r>
      <w:r w:rsidR="000D0819">
        <w:rPr>
          <w:sz w:val="20"/>
          <w:szCs w:val="20"/>
        </w:rPr>
        <w:t xml:space="preserve">, </w:t>
      </w:r>
      <w:r w:rsidR="000F085C">
        <w:rPr>
          <w:sz w:val="20"/>
          <w:szCs w:val="20"/>
        </w:rPr>
        <w:t xml:space="preserve">per il quale </w:t>
      </w:r>
      <w:proofErr w:type="gramStart"/>
      <w:r w:rsidR="000F085C">
        <w:rPr>
          <w:sz w:val="20"/>
          <w:szCs w:val="20"/>
        </w:rPr>
        <w:t>sono</w:t>
      </w:r>
      <w:proofErr w:type="gramEnd"/>
      <w:r w:rsidR="000F085C">
        <w:rPr>
          <w:sz w:val="20"/>
          <w:szCs w:val="20"/>
        </w:rPr>
        <w:t xml:space="preserve"> stati già avviati ben </w:t>
      </w:r>
      <w:r w:rsidR="000F085C" w:rsidRPr="00373F45">
        <w:rPr>
          <w:b/>
          <w:sz w:val="20"/>
          <w:szCs w:val="20"/>
        </w:rPr>
        <w:t>134 progetti e avviati 46 cantieri</w:t>
      </w:r>
      <w:r w:rsidR="000F085C">
        <w:rPr>
          <w:sz w:val="20"/>
          <w:szCs w:val="20"/>
        </w:rPr>
        <w:t xml:space="preserve">. Tutto ciò partendo da una base di </w:t>
      </w:r>
      <w:r w:rsidR="000F085C" w:rsidRPr="00373F45">
        <w:rPr>
          <w:b/>
          <w:sz w:val="20"/>
          <w:szCs w:val="20"/>
        </w:rPr>
        <w:t>726 contatti sviluppati su oltre 2000 progettisti inco</w:t>
      </w:r>
      <w:r w:rsidR="000D0819" w:rsidRPr="00373F45">
        <w:rPr>
          <w:b/>
          <w:sz w:val="20"/>
          <w:szCs w:val="20"/>
        </w:rPr>
        <w:t>ntrati durante diversi convegni</w:t>
      </w:r>
      <w:r w:rsidR="000D0819">
        <w:rPr>
          <w:sz w:val="20"/>
          <w:szCs w:val="20"/>
        </w:rPr>
        <w:t>,</w:t>
      </w:r>
      <w:r w:rsidR="000D0819" w:rsidRPr="000D0819">
        <w:rPr>
          <w:b/>
          <w:sz w:val="20"/>
          <w:szCs w:val="20"/>
        </w:rPr>
        <w:t xml:space="preserve"> </w:t>
      </w:r>
      <w:r w:rsidR="000D0819" w:rsidRPr="000D0819">
        <w:rPr>
          <w:sz w:val="20"/>
          <w:szCs w:val="20"/>
        </w:rPr>
        <w:t xml:space="preserve">con un importante contributo dall’attività “Chiavi in mano” e dai nuovi ambiti emergenti della prefabbricazione, come il settore della riqualificazione </w:t>
      </w:r>
      <w:r w:rsidR="000D0819" w:rsidRPr="000D0819">
        <w:rPr>
          <w:rFonts w:ascii="Calibri" w:eastAsia="Calibri" w:hAnsi="Calibri" w:cs="Calibri"/>
          <w:bCs/>
          <w:sz w:val="20"/>
          <w:szCs w:val="20"/>
        </w:rPr>
        <w:t xml:space="preserve">e dei </w:t>
      </w:r>
      <w:proofErr w:type="gramStart"/>
      <w:r w:rsidR="000D0819" w:rsidRPr="000D0819">
        <w:rPr>
          <w:rFonts w:ascii="Calibri" w:eastAsia="Calibri" w:hAnsi="Calibri" w:cs="Calibri"/>
          <w:bCs/>
          <w:sz w:val="20"/>
          <w:szCs w:val="20"/>
        </w:rPr>
        <w:t>componenti</w:t>
      </w:r>
      <w:proofErr w:type="gramEnd"/>
      <w:r w:rsidR="000D0819" w:rsidRPr="000D0819">
        <w:rPr>
          <w:rFonts w:ascii="Calibri" w:eastAsia="Calibri" w:hAnsi="Calibri" w:cs="Calibri"/>
          <w:bCs/>
          <w:sz w:val="20"/>
          <w:szCs w:val="20"/>
        </w:rPr>
        <w:t xml:space="preserve"> su misura per l’edilizia e l’</w:t>
      </w:r>
      <w:bookmarkStart w:id="0" w:name="_GoBack"/>
      <w:bookmarkEnd w:id="0"/>
      <w:r w:rsidR="000D0819" w:rsidRPr="000D0819">
        <w:rPr>
          <w:rFonts w:ascii="Calibri" w:eastAsia="Calibri" w:hAnsi="Calibri" w:cs="Calibri"/>
          <w:bCs/>
          <w:sz w:val="20"/>
          <w:szCs w:val="20"/>
        </w:rPr>
        <w:t>architettura moderna.</w:t>
      </w:r>
      <w:r w:rsidR="000D0819" w:rsidRPr="009E04AD">
        <w:rPr>
          <w:rFonts w:ascii="Calibri" w:eastAsia="Calibri" w:hAnsi="Calibri" w:cs="Calibri"/>
          <w:b/>
          <w:bCs/>
          <w:sz w:val="20"/>
          <w:szCs w:val="20"/>
        </w:rPr>
        <w:t xml:space="preserve">  </w:t>
      </w:r>
    </w:p>
    <w:p w14:paraId="6E476D3B" w14:textId="77777777" w:rsidR="000D0819" w:rsidRDefault="000D0819" w:rsidP="003F2CF6">
      <w:pPr>
        <w:spacing w:after="0" w:line="240" w:lineRule="auto"/>
        <w:jc w:val="both"/>
        <w:rPr>
          <w:sz w:val="20"/>
          <w:szCs w:val="20"/>
        </w:rPr>
      </w:pPr>
    </w:p>
    <w:p w14:paraId="78DBFED6" w14:textId="67B49817" w:rsidR="00373F45" w:rsidRPr="00373F45" w:rsidRDefault="000D0819" w:rsidP="00373F45">
      <w:pPr>
        <w:spacing w:after="0" w:line="240" w:lineRule="auto"/>
        <w:jc w:val="both"/>
        <w:rPr>
          <w:rFonts w:ascii="Calibri" w:eastAsia="Calibri" w:hAnsi="Calibri" w:cs="Calibri"/>
          <w:bCs/>
          <w:i/>
          <w:sz w:val="20"/>
          <w:szCs w:val="20"/>
        </w:rPr>
      </w:pPr>
      <w:r w:rsidRPr="00552FF8">
        <w:rPr>
          <w:rFonts w:eastAsia="Times New Roman" w:cstheme="minorHAnsi"/>
          <w:sz w:val="20"/>
          <w:szCs w:val="20"/>
          <w:lang w:eastAsia="it-IT"/>
        </w:rPr>
        <w:t>“</w:t>
      </w:r>
      <w:r>
        <w:rPr>
          <w:rFonts w:eastAsia="Times New Roman" w:cstheme="minorHAnsi"/>
          <w:i/>
          <w:sz w:val="20"/>
          <w:szCs w:val="20"/>
          <w:lang w:eastAsia="it-IT"/>
        </w:rPr>
        <w:t>Il 2019</w:t>
      </w:r>
      <w:r w:rsidRPr="00552FF8">
        <w:rPr>
          <w:rFonts w:eastAsia="Times New Roman" w:cstheme="minorHAnsi"/>
          <w:i/>
          <w:sz w:val="20"/>
          <w:szCs w:val="20"/>
          <w:lang w:eastAsia="it-IT"/>
        </w:rPr>
        <w:t xml:space="preserve"> conferma che abbiamo intrapreso un percorso di crescita, sia in termini di </w:t>
      </w:r>
      <w:r w:rsidR="00373F45">
        <w:rPr>
          <w:rFonts w:eastAsia="Times New Roman" w:cstheme="minorHAnsi"/>
          <w:i/>
          <w:sz w:val="20"/>
          <w:szCs w:val="20"/>
          <w:lang w:eastAsia="it-IT"/>
        </w:rPr>
        <w:t>formazione</w:t>
      </w:r>
      <w:r>
        <w:rPr>
          <w:rFonts w:eastAsia="Times New Roman" w:cstheme="minorHAnsi"/>
          <w:i/>
          <w:sz w:val="20"/>
          <w:szCs w:val="20"/>
          <w:lang w:eastAsia="it-IT"/>
        </w:rPr>
        <w:t xml:space="preserve"> </w:t>
      </w:r>
      <w:proofErr w:type="gramStart"/>
      <w:r w:rsidRPr="00552FF8">
        <w:rPr>
          <w:rFonts w:eastAsia="Times New Roman" w:cstheme="minorHAnsi"/>
          <w:i/>
          <w:sz w:val="20"/>
          <w:szCs w:val="20"/>
          <w:lang w:eastAsia="it-IT"/>
        </w:rPr>
        <w:t>che</w:t>
      </w:r>
      <w:proofErr w:type="gramEnd"/>
      <w:r w:rsidRPr="00552FF8">
        <w:rPr>
          <w:rFonts w:eastAsia="Times New Roman" w:cstheme="minorHAnsi"/>
          <w:i/>
          <w:sz w:val="20"/>
          <w:szCs w:val="20"/>
          <w:lang w:eastAsia="it-IT"/>
        </w:rPr>
        <w:t xml:space="preserve"> di sviluppo nell’offerta di nuovi prodotti e soluzioni architettoniche all’avanguardia -</w:t>
      </w:r>
      <w:r w:rsidRPr="00552FF8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9E04AD">
        <w:rPr>
          <w:rFonts w:eastAsia="Times New Roman" w:cstheme="minorHAnsi"/>
          <w:b/>
          <w:sz w:val="20"/>
          <w:szCs w:val="20"/>
          <w:lang w:eastAsia="it-IT"/>
        </w:rPr>
        <w:t xml:space="preserve">dichiara soddisfatto Umberto </w:t>
      </w:r>
      <w:proofErr w:type="spellStart"/>
      <w:r w:rsidRPr="009E04AD">
        <w:rPr>
          <w:rFonts w:eastAsia="Times New Roman" w:cstheme="minorHAnsi"/>
          <w:b/>
          <w:sz w:val="20"/>
          <w:szCs w:val="20"/>
          <w:lang w:eastAsia="it-IT"/>
        </w:rPr>
        <w:t>Magnetti</w:t>
      </w:r>
      <w:proofErr w:type="spellEnd"/>
      <w:r w:rsidRPr="00552FF8">
        <w:rPr>
          <w:rFonts w:eastAsia="Times New Roman" w:cstheme="minorHAnsi"/>
          <w:sz w:val="20"/>
          <w:szCs w:val="20"/>
          <w:lang w:eastAsia="it-IT"/>
        </w:rPr>
        <w:t xml:space="preserve">, </w:t>
      </w:r>
      <w:r w:rsidRPr="003D6F2D">
        <w:rPr>
          <w:rFonts w:ascii="Calibri" w:eastAsia="Calibri" w:hAnsi="Calibri" w:cs="Calibri"/>
          <w:b/>
          <w:bCs/>
          <w:sz w:val="20"/>
          <w:szCs w:val="20"/>
        </w:rPr>
        <w:t>Amministratore Delegato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 dell’omonima azienda</w:t>
      </w:r>
      <w:r w:rsidR="00373F45">
        <w:rPr>
          <w:rFonts w:ascii="Calibri" w:eastAsia="Calibri" w:hAnsi="Calibri" w:cs="Calibri"/>
          <w:bCs/>
          <w:sz w:val="20"/>
          <w:szCs w:val="20"/>
        </w:rPr>
        <w:t xml:space="preserve"> – </w:t>
      </w:r>
      <w:r w:rsidR="00373F45" w:rsidRPr="00B371C9">
        <w:rPr>
          <w:i/>
          <w:sz w:val="20"/>
          <w:szCs w:val="20"/>
        </w:rPr>
        <w:t xml:space="preserve">Punto di forza è poi sicuramente la </w:t>
      </w:r>
      <w:r w:rsidR="00373F45">
        <w:rPr>
          <w:i/>
          <w:sz w:val="20"/>
          <w:szCs w:val="20"/>
        </w:rPr>
        <w:t xml:space="preserve">nostra </w:t>
      </w:r>
      <w:r w:rsidR="00373F45" w:rsidRPr="00B371C9">
        <w:rPr>
          <w:i/>
          <w:sz w:val="20"/>
          <w:szCs w:val="20"/>
        </w:rPr>
        <w:t xml:space="preserve">propensione all’innovazione, sempre alla ricerca di materiali e applicazioni all’avanguardia, per portare nuova competenza anche negli ambiti emergenti della prefabbricazione. </w:t>
      </w:r>
      <w:proofErr w:type="gramStart"/>
      <w:r w:rsidRPr="00552FF8">
        <w:rPr>
          <w:rFonts w:ascii="Calibri" w:eastAsia="Calibri" w:hAnsi="Calibri" w:cs="Calibri"/>
          <w:bCs/>
          <w:i/>
          <w:sz w:val="20"/>
          <w:szCs w:val="20"/>
        </w:rPr>
        <w:t>Risultati importanti, frutto di un costante impegno per continuare a essere punto di riferimento del settore”</w:t>
      </w:r>
      <w:proofErr w:type="gramEnd"/>
      <w:r w:rsidRPr="00552FF8">
        <w:rPr>
          <w:rFonts w:ascii="Calibri" w:eastAsia="Calibri" w:hAnsi="Calibri" w:cs="Calibri"/>
          <w:bCs/>
          <w:i/>
          <w:sz w:val="20"/>
          <w:szCs w:val="20"/>
        </w:rPr>
        <w:t>.</w:t>
      </w:r>
      <w:r>
        <w:rPr>
          <w:rFonts w:ascii="Calibri" w:eastAsia="Calibri" w:hAnsi="Calibri" w:cs="Calibri"/>
          <w:bCs/>
          <w:i/>
          <w:sz w:val="20"/>
          <w:szCs w:val="20"/>
        </w:rPr>
        <w:t xml:space="preserve"> </w:t>
      </w:r>
      <w:r w:rsidR="00373F45">
        <w:rPr>
          <w:sz w:val="20"/>
          <w:szCs w:val="20"/>
        </w:rPr>
        <w:t xml:space="preserve"> </w:t>
      </w:r>
    </w:p>
    <w:p w14:paraId="647CBA55" w14:textId="77777777" w:rsidR="000D0819" w:rsidRDefault="000D0819" w:rsidP="003F2CF6">
      <w:pPr>
        <w:spacing w:after="0" w:line="240" w:lineRule="auto"/>
        <w:jc w:val="both"/>
        <w:rPr>
          <w:sz w:val="20"/>
          <w:szCs w:val="20"/>
        </w:rPr>
      </w:pPr>
    </w:p>
    <w:p w14:paraId="1D340209" w14:textId="353DDA7A" w:rsidR="00B91530" w:rsidRDefault="000D0819" w:rsidP="00E63BE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Segnali della propensione costante all’innovazione sono anche i due premi ottenuti in termini di eccellenza aziendale. </w:t>
      </w:r>
      <w:proofErr w:type="spellStart"/>
      <w:r w:rsidR="00965A86">
        <w:rPr>
          <w:sz w:val="20"/>
          <w:szCs w:val="20"/>
        </w:rPr>
        <w:t>Magnetti</w:t>
      </w:r>
      <w:proofErr w:type="spellEnd"/>
      <w:r w:rsidR="00965A86">
        <w:rPr>
          <w:sz w:val="20"/>
          <w:szCs w:val="20"/>
        </w:rPr>
        <w:t xml:space="preserve"> Building </w:t>
      </w:r>
      <w:r w:rsidR="00D653DC">
        <w:rPr>
          <w:sz w:val="20"/>
          <w:szCs w:val="20"/>
        </w:rPr>
        <w:t>si è aggiudicata</w:t>
      </w:r>
      <w:proofErr w:type="gramStart"/>
      <w:r w:rsidR="00D653DC">
        <w:rPr>
          <w:sz w:val="20"/>
          <w:szCs w:val="20"/>
        </w:rPr>
        <w:t xml:space="preserve"> infatti</w:t>
      </w:r>
      <w:proofErr w:type="gramEnd"/>
      <w:r w:rsidR="00965A86">
        <w:rPr>
          <w:sz w:val="20"/>
          <w:szCs w:val="20"/>
        </w:rPr>
        <w:t xml:space="preserve"> il titolo di Azienda Eccellente, individuata </w:t>
      </w:r>
      <w:r w:rsidR="00965A86" w:rsidRPr="008B5F17">
        <w:rPr>
          <w:rFonts w:ascii="Calibri" w:hAnsi="Calibri"/>
          <w:sz w:val="20"/>
          <w:szCs w:val="20"/>
        </w:rPr>
        <w:t>dall’</w:t>
      </w:r>
      <w:proofErr w:type="spellStart"/>
      <w:r w:rsidR="00965A86" w:rsidRPr="008B5F17">
        <w:rPr>
          <w:rFonts w:ascii="Calibri" w:hAnsi="Calibri"/>
          <w:b/>
          <w:bCs/>
          <w:sz w:val="20"/>
          <w:szCs w:val="20"/>
        </w:rPr>
        <w:t>OsservatorioPMI</w:t>
      </w:r>
      <w:proofErr w:type="spellEnd"/>
      <w:r w:rsidR="00965A86" w:rsidRPr="008B5F17">
        <w:rPr>
          <w:rFonts w:ascii="Calibri" w:hAnsi="Calibri"/>
          <w:sz w:val="20"/>
          <w:szCs w:val="20"/>
        </w:rPr>
        <w:t xml:space="preserve"> di </w:t>
      </w:r>
      <w:r w:rsidR="00965A86" w:rsidRPr="008B5F17">
        <w:rPr>
          <w:rFonts w:ascii="Calibri" w:hAnsi="Calibri"/>
          <w:b/>
          <w:bCs/>
          <w:sz w:val="20"/>
          <w:szCs w:val="20"/>
        </w:rPr>
        <w:t xml:space="preserve">Global </w:t>
      </w:r>
      <w:proofErr w:type="spellStart"/>
      <w:r w:rsidR="00965A86" w:rsidRPr="008B5F17">
        <w:rPr>
          <w:rFonts w:ascii="Calibri" w:hAnsi="Calibri"/>
          <w:b/>
          <w:bCs/>
          <w:sz w:val="20"/>
          <w:szCs w:val="20"/>
        </w:rPr>
        <w:t>Strategy</w:t>
      </w:r>
      <w:proofErr w:type="spellEnd"/>
      <w:r w:rsidR="00965A86" w:rsidRPr="008B5F17">
        <w:rPr>
          <w:rFonts w:ascii="Calibri" w:hAnsi="Calibri"/>
          <w:sz w:val="20"/>
          <w:szCs w:val="20"/>
        </w:rPr>
        <w:t xml:space="preserve">, </w:t>
      </w:r>
      <w:r w:rsidR="00965A86">
        <w:rPr>
          <w:sz w:val="20"/>
          <w:szCs w:val="20"/>
        </w:rPr>
        <w:t xml:space="preserve">tra le 722 PMI da 10 e lode d’Italia, </w:t>
      </w:r>
      <w:r w:rsidR="00965A86" w:rsidRPr="008B5F17">
        <w:rPr>
          <w:rFonts w:ascii="Calibri" w:hAnsi="Calibri"/>
          <w:sz w:val="20"/>
          <w:szCs w:val="20"/>
        </w:rPr>
        <w:t xml:space="preserve">aziende che </w:t>
      </w:r>
      <w:r w:rsidR="00965A86" w:rsidRPr="008B5F17">
        <w:rPr>
          <w:rFonts w:ascii="Calibri" w:hAnsi="Calibri"/>
          <w:b/>
          <w:bCs/>
          <w:sz w:val="20"/>
          <w:szCs w:val="20"/>
        </w:rPr>
        <w:t xml:space="preserve">negli ultimi cinque anni </w:t>
      </w:r>
      <w:r w:rsidR="00965A86" w:rsidRPr="008B5F17">
        <w:rPr>
          <w:rFonts w:ascii="Calibri" w:hAnsi="Calibri"/>
          <w:sz w:val="20"/>
          <w:szCs w:val="20"/>
        </w:rPr>
        <w:t xml:space="preserve">sono state capaci a livello aggregato di saper coniugare crescita dimensionale (Valore della Produzione che è aumentato in 5 anni del 68%) con una marcata efficienza operativa (l’indice Return on Sales % è praticamente raddoppiato passando dal 6,3% del 2013 al 12,2% del 2017), e che di fatto costituiscono, da nord a sud, la </w:t>
      </w:r>
      <w:r w:rsidR="00965A86" w:rsidRPr="008B5F17">
        <w:rPr>
          <w:rFonts w:ascii="Calibri" w:hAnsi="Calibri"/>
          <w:b/>
          <w:bCs/>
          <w:sz w:val="20"/>
          <w:szCs w:val="20"/>
        </w:rPr>
        <w:t>spina dorsale dell’eccellenza produttiva italiana</w:t>
      </w:r>
      <w:r w:rsidR="00965A86" w:rsidRPr="008B5F17">
        <w:rPr>
          <w:rFonts w:ascii="Calibri" w:hAnsi="Calibri"/>
          <w:sz w:val="20"/>
          <w:szCs w:val="20"/>
        </w:rPr>
        <w:t>.</w:t>
      </w:r>
      <w:r w:rsidR="00965A86">
        <w:rPr>
          <w:sz w:val="20"/>
          <w:szCs w:val="20"/>
        </w:rPr>
        <w:t xml:space="preserve"> </w:t>
      </w:r>
    </w:p>
    <w:p w14:paraId="481AC732" w14:textId="77777777" w:rsidR="00D653DC" w:rsidRPr="00D653DC" w:rsidRDefault="00D653DC" w:rsidP="00E63BE4">
      <w:pPr>
        <w:spacing w:after="0" w:line="240" w:lineRule="auto"/>
        <w:jc w:val="both"/>
        <w:rPr>
          <w:sz w:val="20"/>
          <w:szCs w:val="20"/>
        </w:rPr>
      </w:pPr>
    </w:p>
    <w:p w14:paraId="6D09FF89" w14:textId="4658AB18" w:rsidR="00E63BE4" w:rsidRDefault="00D653DC" w:rsidP="00E63BE4">
      <w:pPr>
        <w:spacing w:after="0" w:line="240" w:lineRule="auto"/>
        <w:jc w:val="both"/>
        <w:rPr>
          <w:sz w:val="20"/>
          <w:szCs w:val="20"/>
        </w:rPr>
      </w:pPr>
      <w:r w:rsidRPr="00D653DC">
        <w:rPr>
          <w:sz w:val="20"/>
          <w:szCs w:val="20"/>
        </w:rPr>
        <w:t>Degno di nota anche il riconoscimento</w:t>
      </w:r>
      <w:r>
        <w:rPr>
          <w:b/>
          <w:sz w:val="20"/>
          <w:szCs w:val="20"/>
        </w:rPr>
        <w:t xml:space="preserve"> CRIBIS Prime Company</w:t>
      </w:r>
      <w:r>
        <w:rPr>
          <w:sz w:val="20"/>
          <w:szCs w:val="20"/>
        </w:rPr>
        <w:t xml:space="preserve">, che costituisce il massimo livello di valutazione dell’affidabilità commerciale </w:t>
      </w:r>
      <w:proofErr w:type="gramStart"/>
      <w:r>
        <w:rPr>
          <w:sz w:val="20"/>
          <w:szCs w:val="20"/>
        </w:rPr>
        <w:t>di</w:t>
      </w:r>
      <w:proofErr w:type="gramEnd"/>
      <w:r>
        <w:rPr>
          <w:sz w:val="20"/>
          <w:szCs w:val="20"/>
        </w:rPr>
        <w:t xml:space="preserve"> un’organizzazione ed è rilasciato solo ed esclusivamente ad aziende che mantengono un’elevata sicurezza economico-commerciale e sono virtuose nei pagamenti verso i fornitori. </w:t>
      </w:r>
    </w:p>
    <w:p w14:paraId="52A8A111" w14:textId="77777777" w:rsidR="00D653DC" w:rsidRPr="00D653DC" w:rsidRDefault="00D653DC" w:rsidP="00E63BE4">
      <w:pPr>
        <w:spacing w:after="0" w:line="240" w:lineRule="auto"/>
        <w:jc w:val="both"/>
        <w:rPr>
          <w:sz w:val="20"/>
          <w:szCs w:val="20"/>
        </w:rPr>
      </w:pPr>
    </w:p>
    <w:p w14:paraId="2C49F369" w14:textId="5D312983" w:rsidR="00373F45" w:rsidRDefault="00E63BE4" w:rsidP="00373F45">
      <w:pPr>
        <w:spacing w:after="0" w:line="240" w:lineRule="auto"/>
        <w:jc w:val="both"/>
        <w:rPr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53B5" wp14:editId="2161AED3">
                <wp:simplePos x="0" y="0"/>
                <wp:positionH relativeFrom="column">
                  <wp:posOffset>6400800</wp:posOffset>
                </wp:positionH>
                <wp:positionV relativeFrom="paragraph">
                  <wp:posOffset>144780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0255E" w14:textId="35E0D948" w:rsidR="00D653DC" w:rsidRPr="00D65D67" w:rsidRDefault="00D653DC" w:rsidP="003C34E0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17 rev.</w:t>
                            </w:r>
                            <w:proofErr w:type="gramStart"/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0</w:t>
                            </w:r>
                            <w:proofErr w:type="gramEnd"/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14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(219.012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7in;margin-top:11.4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sRLIcCAAAXBQAADgAAAGRycy9lMm9Eb2MueG1srFTbbtswDH0fsH8Q9J76Uudio07RpsswoLsA&#10;3T5AseRYmCx6khK7GPrvo+QkzboNGIb5QZZE6ojkOdTV9dAqshfGStAlTS5iSoSugEu9LemXz+vJ&#10;ghLrmOZMgRYlfRSWXi9fv7rqu0Kk0IDiwhAE0bbou5I2znVFFNmqES2zF9AJjcYaTMscLs024ob1&#10;iN6qKI3jWdSD4Z2BSliLu3ejkS4Dfl2Lyn2sayscUSXF2FwYTRg3foyWV6zYGtY1sjqEwf4hipZJ&#10;jZeeoO6YY2Rn5C9QrawMWKjdRQVtBHUtKxFywGyS+EU2Dw3rRMgFi2O7U5ns/4OtPuw/GSJ5SWeU&#10;aNYiRStmhVKMcEmcsA7IzFep72yBzg8durvhFgZkO2Rsu3uovlqiYdUwvRU3xkDfCMYxysSfjM6O&#10;jjjWg2z698DxOrZzEICG2rS+hFgUgujI1uOJITE4UuHmZZbmMVoqNCVZejmbBwojVhxPd8a6twJa&#10;4iclNaiAgM7299b5aFhxdPGXWVCSr6VSYWG2m5UyZM9QLevwhQReuCntnTX4YyPiuINB4h3e5sMN&#10;7H/PkzSLb9N8sp4t5pOszqaTfB4vJnGS3+azOMuzu/WTDzDJikZyLvS91OKoxCT7O6YPPTFqKGiR&#10;9CXNp+l0pOiPScbh+12SrXTYmEq2JV2cnFjhiX2jOabNCsekGufRz+GHKmMNjv9QlSADz/yoATds&#10;BkTx2tgAf0RBGEC+kFt8TXDiR0p67MyS2m87ZgQl6p1GUeVJlvlWDotsOk9xYc4tm3ML01UD2PAI&#10;Nk5Xbmz/XWfktsGbRhlruEEh1jJo5Dmqg3yx+0Iyh5fCt/f5Ong9v2fLHwAAAP//AwBQSwMEFAAG&#10;AAgAAAAhAEXKFATfAAAADAEAAA8AAABkcnMvZG93bnJldi54bWxMj8FOwzAQRO9I/IO1SFwQtWOg&#10;VCFOVYF6BJUUxNWN3STCXkexk4a/Z3uC48yOZucV69k7NtkhdgEVZAsBzGIdTIeNgo/99nYFLCaN&#10;RruAVsGPjbAuLy8KnZtwwnc7ValhVIIx1wralPqc81i31uu4CL1Fuh3D4HUiOTTcDPpE5d5xKcSS&#10;e90hfWh1b59bW39Xo1fw9Tlub2S227xMd1n19rB3r0d0Sl1fzZsnYMnO6S8M5/k0HUradAgjmsgc&#10;aSFWBJMUSEkM54RYSnIO5Nw/CuBlwf9DlL8AAAD//wMAUEsBAi0AFAAGAAgAAAAhAOSZw8D7AAAA&#10;4QEAABMAAAAAAAAAAAAAAAAAAAAAAFtDb250ZW50X1R5cGVzXS54bWxQSwECLQAUAAYACAAAACEA&#10;I7Jq4dcAAACUAQAACwAAAAAAAAAAAAAAAAAsAQAAX3JlbHMvLnJlbHNQSwECLQAUAAYACAAAACEA&#10;dRsRLIcCAAAXBQAADgAAAAAAAAAAAAAAAAAsAgAAZHJzL2Uyb0RvYy54bWxQSwECLQAUAAYACAAA&#10;ACEARcoUBN8AAAAMAQAADwAAAAAAAAAAAAAAAADfBAAAZHJzL2Rvd25yZXYueG1sUEsFBgAAAAAE&#10;AAQA8wAAAOsFAAAAAA==&#10;" stroked="f">
                <v:textbox style="layout-flow:vertical">
                  <w:txbxContent>
                    <w:p w14:paraId="6680255E" w14:textId="35E0D948" w:rsidR="00D653DC" w:rsidRPr="00D65D67" w:rsidRDefault="00D653DC" w:rsidP="003C34E0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17 rev.</w:t>
                      </w:r>
                      <w:proofErr w:type="gramStart"/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0</w:t>
                      </w:r>
                      <w:proofErr w:type="gramEnd"/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14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(219.012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sz w:val="20"/>
          <w:szCs w:val="20"/>
        </w:rPr>
        <w:t xml:space="preserve">Forte di 200 anni di esperienza, </w:t>
      </w:r>
      <w:proofErr w:type="spellStart"/>
      <w:r w:rsidRPr="00373F45">
        <w:rPr>
          <w:b/>
          <w:sz w:val="20"/>
          <w:szCs w:val="20"/>
        </w:rPr>
        <w:t>Magnetti</w:t>
      </w:r>
      <w:proofErr w:type="spellEnd"/>
      <w:r w:rsidRPr="00373F45">
        <w:rPr>
          <w:b/>
          <w:sz w:val="20"/>
          <w:szCs w:val="20"/>
        </w:rPr>
        <w:t xml:space="preserve"> Building</w:t>
      </w:r>
      <w:r w:rsidRPr="00D57084">
        <w:rPr>
          <w:sz w:val="20"/>
          <w:szCs w:val="20"/>
        </w:rPr>
        <w:t xml:space="preserve"> guarda al futuro con </w:t>
      </w:r>
      <w:r>
        <w:rPr>
          <w:sz w:val="20"/>
          <w:szCs w:val="20"/>
        </w:rPr>
        <w:t xml:space="preserve">ambizione e fiducia, </w:t>
      </w:r>
      <w:r w:rsidR="00373F45">
        <w:rPr>
          <w:sz w:val="20"/>
          <w:szCs w:val="20"/>
        </w:rPr>
        <w:t xml:space="preserve">grazie a una crescita costante, fortemente voluta e perseguito nel rispetto dei valori aziendali di sostenibilità e affidabilità, pienamente condivisi da tutto il team </w:t>
      </w:r>
      <w:r w:rsidR="00373F45">
        <w:rPr>
          <w:sz w:val="20"/>
          <w:szCs w:val="20"/>
        </w:rPr>
        <w:t>dell’azienda</w:t>
      </w:r>
      <w:r w:rsidR="00373F45">
        <w:rPr>
          <w:sz w:val="20"/>
          <w:szCs w:val="20"/>
        </w:rPr>
        <w:t xml:space="preserve">. </w:t>
      </w:r>
    </w:p>
    <w:p w14:paraId="4E20CBE4" w14:textId="77777777" w:rsidR="00CC5F05" w:rsidRDefault="00CC5F05" w:rsidP="005E31C1">
      <w:pPr>
        <w:spacing w:after="0" w:line="240" w:lineRule="auto"/>
        <w:jc w:val="both"/>
        <w:rPr>
          <w:sz w:val="20"/>
          <w:szCs w:val="20"/>
        </w:rPr>
      </w:pPr>
    </w:p>
    <w:p w14:paraId="33CAE06A" w14:textId="5CE4B6EA" w:rsidR="0012158A" w:rsidRDefault="00DE0646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hyperlink r:id="rId11" w:history="1">
        <w:r w:rsidR="001F45E0" w:rsidRPr="007F6D8A">
          <w:rPr>
            <w:rStyle w:val="Collegamentoipertestuale"/>
            <w:rFonts w:ascii="Calibri" w:eastAsia="Calibri" w:hAnsi="Calibri" w:cs="Calibri"/>
            <w:b/>
            <w:bCs/>
            <w:sz w:val="20"/>
            <w:szCs w:val="20"/>
          </w:rPr>
          <w:t>www.magnettibuilding.it</w:t>
        </w:r>
      </w:hyperlink>
    </w:p>
    <w:p w14:paraId="061B89E1" w14:textId="77777777" w:rsidR="001F45E0" w:rsidRDefault="001F45E0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2D563217" w14:textId="77777777" w:rsidR="001F45E0" w:rsidRDefault="001F45E0" w:rsidP="001F45E0">
      <w:pPr>
        <w:pStyle w:val="NormaleWeb"/>
        <w:jc w:val="both"/>
      </w:pPr>
      <w:proofErr w:type="spellStart"/>
      <w:r>
        <w:rPr>
          <w:b/>
          <w:bCs/>
          <w:i/>
          <w:iCs/>
        </w:rPr>
        <w:t>About</w:t>
      </w:r>
      <w:proofErr w:type="spellEnd"/>
      <w:r>
        <w:rPr>
          <w:b/>
          <w:bCs/>
          <w:i/>
          <w:iCs/>
        </w:rPr>
        <w:t xml:space="preserve"> MAGNETTI BUILDING</w:t>
      </w:r>
    </w:p>
    <w:p w14:paraId="5ECC69C1" w14:textId="77777777" w:rsidR="001F45E0" w:rsidRPr="005768DB" w:rsidRDefault="001F45E0" w:rsidP="001F45E0">
      <w:pPr>
        <w:pStyle w:val="NormaleWeb"/>
        <w:jc w:val="both"/>
        <w:rPr>
          <w:b/>
        </w:rPr>
      </w:pPr>
      <w:r>
        <w:rPr>
          <w:i/>
          <w:iCs/>
        </w:rPr>
        <w:lastRenderedPageBreak/>
        <w:t xml:space="preserve">Da 200 anni l’edilizia è nel DNA di </w:t>
      </w:r>
      <w:proofErr w:type="spellStart"/>
      <w:r>
        <w:rPr>
          <w:i/>
          <w:iCs/>
        </w:rPr>
        <w:t>Magnetti</w:t>
      </w:r>
      <w:proofErr w:type="spellEnd"/>
      <w:r>
        <w:rPr>
          <w:i/>
          <w:iCs/>
        </w:rPr>
        <w:t> Building, azienda specializzata nel settore della prefabbricazione, che nel tempo è riuscita a crescere e sviluppare tecnologie, perfezionare processi, esplorare nuovi settori e ampliare il proprio raggio d’azione. A partire dal prefabbricato prefinito in calcestruzzo, cuore del suo sistema costruttivo, </w:t>
      </w:r>
      <w:proofErr w:type="spellStart"/>
      <w:r>
        <w:rPr>
          <w:i/>
          <w:iCs/>
        </w:rPr>
        <w:t>Magnetti</w:t>
      </w:r>
      <w:proofErr w:type="spellEnd"/>
      <w:r>
        <w:rPr>
          <w:i/>
          <w:iCs/>
        </w:rPr>
        <w:t xml:space="preserve"> Building ha integrato progettualità e capacità operativa per fornire soluzioni complete, chiavi in mano, a ridotto impatto ambientale: centri per la logistica, edifici con destinazione industriale e commerciale, strutture alberghiere e ricettive. Punto di forza è poi la tensione innovativa dell’azienda, sempre attenta all’evoluzione del mercato, dei materiali e delle loro applicazioni, per portare nuova competenza anche negli ambiti emergenti della prefabbricazione, come il settore della riqualificazione e dei componenti su misura per l’edilizia e l’architettura moderna. Il fatturato consolidato è pari </w:t>
      </w:r>
      <w:r w:rsidRPr="008F649B">
        <w:rPr>
          <w:i/>
          <w:iCs/>
        </w:rPr>
        <w:t xml:space="preserve">a </w:t>
      </w:r>
      <w:r w:rsidRPr="00926DBA">
        <w:rPr>
          <w:b/>
          <w:i/>
          <w:iCs/>
        </w:rPr>
        <w:t>50 milioni di euro, 200 gli addetti per 24 milioni di mq di superfici realizzate</w:t>
      </w:r>
      <w:r w:rsidRPr="00926DBA">
        <w:rPr>
          <w:i/>
          <w:iCs/>
        </w:rPr>
        <w:t xml:space="preserve">: </w:t>
      </w:r>
      <w:r w:rsidRPr="005768DB">
        <w:rPr>
          <w:b/>
          <w:i/>
          <w:iCs/>
        </w:rPr>
        <w:t xml:space="preserve">il miglior biglietto da visita per </w:t>
      </w:r>
      <w:proofErr w:type="spellStart"/>
      <w:r w:rsidRPr="005768DB">
        <w:rPr>
          <w:b/>
          <w:i/>
          <w:iCs/>
        </w:rPr>
        <w:t>Magnetti</w:t>
      </w:r>
      <w:proofErr w:type="spellEnd"/>
      <w:r w:rsidRPr="005768DB">
        <w:rPr>
          <w:b/>
          <w:i/>
          <w:iCs/>
        </w:rPr>
        <w:t xml:space="preserve"> Building.</w:t>
      </w:r>
    </w:p>
    <w:p w14:paraId="4D4A100A" w14:textId="77777777" w:rsidR="001F45E0" w:rsidRPr="00CC5F05" w:rsidRDefault="001F45E0" w:rsidP="005E31C1">
      <w:pPr>
        <w:spacing w:after="0" w:line="240" w:lineRule="auto"/>
        <w:jc w:val="both"/>
        <w:rPr>
          <w:sz w:val="20"/>
          <w:szCs w:val="20"/>
        </w:rPr>
      </w:pPr>
    </w:p>
    <w:p w14:paraId="09101D2D" w14:textId="77777777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4A3BF295" w14:textId="77777777" w:rsidR="004151FB" w:rsidRPr="00914AEA" w:rsidRDefault="004151FB" w:rsidP="00B15874">
      <w:pPr>
        <w:ind w:firstLine="708"/>
        <w:jc w:val="right"/>
        <w:rPr>
          <w:sz w:val="18"/>
          <w:szCs w:val="18"/>
        </w:rPr>
      </w:pPr>
    </w:p>
    <w:sectPr w:rsidR="004151FB" w:rsidRPr="00914AEA" w:rsidSect="000D0ED8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25A99" w14:textId="77777777" w:rsidR="00D653DC" w:rsidRDefault="00D653DC" w:rsidP="00D67DFA">
      <w:pPr>
        <w:spacing w:after="0" w:line="240" w:lineRule="auto"/>
      </w:pPr>
      <w:r>
        <w:separator/>
      </w:r>
    </w:p>
  </w:endnote>
  <w:endnote w:type="continuationSeparator" w:id="0">
    <w:p w14:paraId="51EC07AA" w14:textId="77777777" w:rsidR="00D653DC" w:rsidRDefault="00D653DC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4FEEF" w14:textId="77777777" w:rsidR="00D653DC" w:rsidRDefault="00D653DC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1F7BA73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D653DC" w:rsidRDefault="00D653DC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D653DC" w:rsidRPr="00DF48FA" w:rsidRDefault="00D653DC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3F60AE26" w14:textId="77777777" w:rsidR="00D653DC" w:rsidRPr="00DF48FA" w:rsidRDefault="00D653DC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Casella di testo 2" o:spid="_x0000_s1027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GsF+xACAAD8AwAADgAAAGRycy9lMm9Eb2MueG1srFPbbhshEH2v1H9AvNe7dm3HWXkdpU5TVUov&#10;UtoPGLOsFxUYCti76dd3YB3Hat+q8oCAYc7MORzWN4PR7Ch9UGhrPp2UnEkrsFF2X/Pv3+7frDgL&#10;EWwDGq2s+ZMM/Gbz+tW6d5WcYYe6kZ4RiA1V72rexeiqogiikwbCBJ20FGzRG4i09fui8dATutHF&#10;rCyXRY++cR6FDIFO78Yg32T8tpUifmnbICPTNafeYp59nndpLjZrqPYeXKfEqQ34hy4MKEtFz1B3&#10;EIEdvPoLyijhMWAbJwJNgW2rhMwciM20/IPNYwdOZi4kTnBnmcL/gxWfj189U03N35ZXnFkw9Ehb&#10;CFJrYI1iUYaIbJZ06l2o6Pqjo4Q4vMOB3jtzDu4BxY/ALG47sHt56z32nYSG+pymzOIidcQJCWTX&#10;f8KGysEhYgYaWm+SiCQLI3R6r6fzG8khMkGHMxqLkkKCYsvlfDVf5BJQPWc7H+IHiYalRc09eSCj&#10;w/EhxNQNVM9XUjGL90rr7ANtWV/z68VskRMuIkZFsqlWpuarMo3ROInke9vk5AhKj2sqoO2JdSI6&#10;Uo7DbqCLSYodNk/E3+NoR/o+tOjQ/+KsJyvWPPw8gJec6Y+WNLyezufJu3kzX1zNaOMvI7vLCFhB&#10;UDWPnI3Lbcx+H7nektatyjK8dHLqlSyW1Tl9h+Thy32+9fJpN78BAAD//wMAUEsDBBQABgAIAAAA&#10;IQD7IRKO2wAAAAgBAAAPAAAAZHJzL2Rvd25yZXYueG1sTI/NTsMwEITvSLyDtUjc6DpVKBDiVAjE&#10;FUT5kbi58TaJiNdR7Dbh7dme6HE0o5lvyvXse3WgMXaBDWQLDYq4Dq7jxsDH+/PVLaiYLDvbByYD&#10;vxRhXZ2flbZwYeI3OmxSo6SEY2ENtCkNBWKsW/I2LsJALN4ujN4mkWODbrSTlPsel1qv0NuOZaG1&#10;Az22VP9s9t7A58vu+yvXr82Tvx6mMGtkf4fGXF7MD/egEs3pPwxHfEGHSpi2Yc8uqt7AKpcrycBN&#10;DkrsPDvqreSyZQZYlXh6oPoDAAD//wMAUEsBAi0AFAAGAAgAAAAhAOSZw8D7AAAA4QEAABMAAAAA&#10;AAAAAAAAAAAAAAAAAFtDb250ZW50X1R5cGVzXS54bWxQSwECLQAUAAYACAAAACEAI7Jq4dcAAACU&#10;AQAACwAAAAAAAAAAAAAAAAAsAQAAX3JlbHMvLnJlbHNQSwECLQAUAAYACAAAACEAIGsF+xACAAD8&#10;AwAADgAAAAAAAAAAAAAAAAAsAgAAZHJzL2Uyb0RvYy54bWxQSwECLQAUAAYACAAAACEA+yESjtsA&#10;AAAIAQAADwAAAAAAAAAAAAAAAABoBAAAZHJzL2Rvd25yZXYueG1sUEsFBgAAAAAEAAQA8wAAAHAF&#10;AAAAAA==&#10;" filled="f" stroked="f">
              <v:textbox>
                <w:txbxContent>
                  <w:p w14:paraId="252F4A47" w14:textId="77777777" w:rsidR="00D653DC" w:rsidRDefault="00D653DC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D653DC" w:rsidRPr="00DF48FA" w:rsidRDefault="00D653DC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14:paraId="3F60AE26" w14:textId="77777777" w:rsidR="00D653DC" w:rsidRPr="00DF48FA" w:rsidRDefault="00D653DC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6C16F33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77777777" w:rsidR="00D653DC" w:rsidRPr="00D21B06" w:rsidRDefault="00D653D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1FF46AD3" w14:textId="77777777" w:rsidR="00D653DC" w:rsidRPr="006112A3" w:rsidRDefault="00D653D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Soluzione Group srl</w:t>
                          </w:r>
                        </w:p>
                        <w:p w14:paraId="7EB2D373" w14:textId="77777777" w:rsidR="00D653DC" w:rsidRDefault="00D653D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1 - Flero (BS)</w:t>
                          </w:r>
                        </w:p>
                        <w:p w14:paraId="2D66E8D3" w14:textId="77777777" w:rsidR="00D653DC" w:rsidRPr="00DF48FA" w:rsidRDefault="00D653D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martin@soluzionegroup.com</w:t>
                          </w:r>
                        </w:p>
                        <w:p w14:paraId="5FFEBED7" w14:textId="77777777" w:rsidR="00D653DC" w:rsidRPr="00DF48FA" w:rsidRDefault="00D653DC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c9ciRICAAABBAAADgAAAGRycy9lMm9Eb2MueG1srFPbjtMwEH1H4h8sv9OkoS1t1HS1dFmEtFyk&#10;hQ+YOk5jYXuC7TYpX79jp9ut4A2RB8uT8ZyZc3y8vhmMZkfpvEJb8ekk50xagbWy+4r/+H7/ZsmZ&#10;D2Br0GhlxU/S85vN61frvitlgS3qWjpGINaXfVfxNoSuzDIvWmnAT7CTlpINOgOBQrfPagc9oRud&#10;FXm+yHp0dedQSO/p792Y5JuE3zRShK9N42VguuI0W0irS+surtlmDeXeQdcqcR4D/mEKA8pS0wvU&#10;HQRgB6f+gjJKOPTYhIlAk2HTKCETB2Izzf9g89hCJxMXEsd3F5n8/4MVX47fHFN1xQvOLBi6oi14&#10;qTWwWrEgfUBWRJX6zpd0+LGj42F4jwPddmLsuwcUPz2zuG3B7uWtc9i3Emqachors6vSEcdHkF3/&#10;GWtqB4eACWhonIkSkiiM0Om2TpcbkkNgIrZcrd6uckoJyi0Ws+VsnlpA+VzdOR8+SjQsbiruyAEJ&#10;HY4PPsRpoHw+EptZvFdaJxdoy/qKr+bFPBVcZYwKZFKtTMWXefxG20SSH2ydigMoPe6pgbZn1pHo&#10;SDkMuyHJnCSJiuywPpEMDkdP0huiTYvuN2c9+bHi/tcBnORMf7Ik5Wo6m0UDp2A2f1dQ4K4zu+sM&#10;WEFQFQ+cjdttSKYfKd+S5I1KarxMch6ZfJZEOr+JaOTrOJ16ebmbJwAAAP//AwBQSwMEFAAGAAgA&#10;AAAhAJSv4HzeAAAACgEAAA8AAABkcnMvZG93bnJldi54bWxMj0FPwzAMhe9I/IfISNxYsrGxrqs7&#10;TSCuoA2GxC1rvLZa41RNtpZ/T3qCm+339Py9bDPYRlyp87VjhOlEgSAunKm5RPj8eH1IQPig2ejG&#10;MSH8kIdNfnuT6dS4nnd03YdSxBD2qUaoQmhTKX1RkdV+4lriqJ1cZ3WIa1dK0+k+httGzpR6klbX&#10;HD9UuqXniorz/mIRDm+n76+5ei9f7KLt3aAk25VEvL8btmsQgYbwZ4YRP6JDHpmO7sLGiwZh+ZjE&#10;LgFhPgUx6moxi4fjOCUJyDyT/yvkvwAAAP//AwBQSwECLQAUAAYACAAAACEA5JnDwPsAAADhAQAA&#10;EwAAAAAAAAAAAAAAAAAAAAAAW0NvbnRlbnRfVHlwZXNdLnhtbFBLAQItABQABgAIAAAAIQAjsmrh&#10;1wAAAJQBAAALAAAAAAAAAAAAAAAAACwBAABfcmVscy8ucmVsc1BLAQItABQABgAIAAAAIQApz1yJ&#10;EgIAAAEEAAAOAAAAAAAAAAAAAAAAACwCAABkcnMvZTJvRG9jLnhtbFBLAQItABQABgAIAAAAIQCU&#10;r+B83gAAAAoBAAAPAAAAAAAAAAAAAAAAAGoEAABkcnMvZG93bnJldi54bWxQSwUGAAAAAAQABADz&#10;AAAAdQUAAAAA&#10;" filled="f" stroked="f">
              <v:textbox>
                <w:txbxContent>
                  <w:p w14:paraId="23C38C91" w14:textId="77777777" w:rsidR="00D653DC" w:rsidRPr="00D21B06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1FF46AD3" w14:textId="77777777" w:rsidR="00D653DC" w:rsidRPr="006112A3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7EB2D373" w14:textId="77777777" w:rsidR="00D653DC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1 - Flero (BS)</w:t>
                    </w:r>
                  </w:p>
                  <w:p w14:paraId="2D66E8D3" w14:textId="77777777" w:rsidR="00D653DC" w:rsidRPr="00DF48FA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martin@soluzionegroup.com</w:t>
                    </w:r>
                  </w:p>
                  <w:p w14:paraId="5FFEBED7" w14:textId="77777777" w:rsidR="00D653DC" w:rsidRPr="00DF48FA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D653DC" w:rsidRDefault="00D653DC">
    <w:pPr>
      <w:pStyle w:val="Pidipagina"/>
    </w:pPr>
  </w:p>
  <w:p w14:paraId="39136CF2" w14:textId="77777777" w:rsidR="00D653DC" w:rsidRDefault="00D653DC">
    <w:pPr>
      <w:pStyle w:val="Pidipagina"/>
    </w:pPr>
  </w:p>
  <w:p w14:paraId="3947581B" w14:textId="77777777" w:rsidR="00D653DC" w:rsidRDefault="00D653DC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rapezio 1" o:spid="_x0000_s1026" style="position:absolute;margin-left:-56.65pt;margin-top:-33.25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s/SiQYFAAAqHAAADgAAAGRycy9lMm9Eb2MueG1s7FnfTyM3EH6v1P/B2sdKR3Y3mx9EhBMFUVVC&#10;d6hQ3fXR8XrJql57azsk8Nd3bK8XhxLiFq7SSclDsOOZ+cbzeXbNzMnHTcPQPZWqFnyeZEdpgign&#10;oqz53Tz5/fbywzRBSmNeYiY4nScPVCUfT3/84WTdzmguloKVVCIwwtVs3c6TpdbtbDBQZEkbrI5E&#10;SzksVkI2WMNU3g1KiddgvWGDPE3Hg7WQZSsFoUrBrxduMTm19quKEv25qhTViM0T8E3bb2m/F+Z7&#10;cHqCZ3cSt8uadG7g/+BFg2sOoL2pC6wxWsn6H6aamkihRKWPiGgGoqpqQu0eYDdZ+mw3N0vcUrsX&#10;CI5q+zCp9zNLPt1fS1SXwF2COG6AoluIBn2sBcpMdNatmoHQTXstzf5UeyXInwoWBlsrZqI6mU0l&#10;GyMLu0MbG+qHPtR0oxGBH7NsWEyKUYIIrGVpMTwuLBkDPPPqZKX0L1RYU/j+SmnHVQkjG+my85cI&#10;zlWt6Vfgt2oY0PfTAKVojbIsm04nnuPn4n+E4lk6zEdZipaoG3UH47nSV4hSj5FPxxEwoUYEQB4A&#10;wAbGcCr2byVUisAYbmOYIO3H2FKKDVcRIEVghOLRlIQ8RmCE4tEYIYkH2vdmSchjBCWheDQlIY8R&#10;GKF4NMaBdvMsjQ5XyGMEJaF4NEbIYwRGKB6NcaD9QPvh3e7zftdVKEzfiEwMxaMzMUzfDgNuRPkO&#10;l97zSvcaTPh8iLhuhbezrSvdaxihUgRGeDubFsXxJHM3utcgQp1oRkIaIxgJxaMxXmb9/7jIQ7h2&#10;wrwj6zsx3o/1nRDvyPpOjAPr9gUa/vv22sl6A+vZMB0fP+X6Tka+C9bzyah7auXT0bd7xsegvDHZ&#10;wf/9O3kb7cfj8X6IN9MeRcmb0z0KJXwrRL9KQh6jUEKFiPduyKF5t39z4rPxJJ9+N8RDOe/OF+zw&#10;0tfwyIZ3RTwYIWxKxamtnrZCmYphWNGD8qCfwvXO1B3xDLRMBXCPMjAZKttqZrQy8Boq2xtntDJk&#10;Xag8/FduQzKFykWo7DzoYiehuG3K2syWtXWCoKwtEwRl7YV7drZYm5CbUJkhWpuyqz2iCVqaqqut&#10;edrAN+Ke3gorqQ0DkCrWDS/j4v4kRVaLmvxMH0OdLM+h2A++j6fToavmArA192E8cUvDosh8RdYt&#10;eaSe2y3LjG8heO8BxMt7Cf/XWQVBSJMXtuDF/N9tJ7a362UIE4q6CJg42iPYx9ZQEhSqlWB1eVkz&#10;ZmKp5N3inEl0j4GmC/vp2NwSY9xQ4zKAC6PswBiccltld4V1W2LXD4wa04z/Riuo2xuuLIO2Y0J7&#10;NEwI5TpzS0tcUufEKIWP98H0WIyG3ZA1aCxXgN/b7gx4SWfE23ZedvJGldqGS6/sdrTDMafca1hk&#10;wXWv3NRcyJd2xmBXHbKT90FyoTFRWojyAboaUrh2j2rJZS2VvsJKX2MJDQJ4lUDPSn+Gr4oJCD4c&#10;fzuCxBDy8aXfjTy0XWA1QWvokMwT9dcKS5og9iuHhsxxVsCZR9pOitEkh4kMVxbhCl815wIOBTyj&#10;wDs7NPKa+WElRfMFWltnBhWWMCeADc9CDSnuJuca5rAEzTFCz87sGJpKcDKv+E1LjHET1RZ2frv5&#10;gmWLzHCeaOjBfBK+t4RnvrcCJ/lJ1mhycbbSoqpN48WeQxfXbgINKXtwuuaZ6XiFcyv11OI7/RsA&#10;AP//AwBQSwMEFAAGAAgAAAAhAP5wlr3jAAAACgEAAA8AAABkcnMvZG93bnJldi54bWxMj8FKw0AQ&#10;hu+C77CM4EXaTayNTcymlIIHQSrWYq/T7DSJZmdDdtvEt+960tsM8/HP9+fL0bTiTL1rLCuIpxEI&#10;4tLqhisFu4/nyQKE88gaW8uk4IccLIvrqxwzbQd+p/PWVyKEsMtQQe19l0npypoMuqntiMPtaHuD&#10;Pqx9JXWPQwg3rbyPokQabDh8qLGjdU3l9/ZkFAxvd+vNizGvq3G3/8R0445f+4VStzfj6gmEp9H/&#10;wfCrH9ShCE4He2LtRKtgEsezWWDDlCRzEAFJ5g8gDgrSxxRkkcv/FYoLAAAA//8DAFBLAQItABQA&#10;BgAIAAAAIQDkmcPA+wAAAOEBAAATAAAAAAAAAAAAAAAAAAAAAABbQ29udGVudF9UeXBlc10ueG1s&#10;UEsBAi0AFAAGAAgAAAAhACOyauHXAAAAlAEAAAsAAAAAAAAAAAAAAAAALAEAAF9yZWxzLy5yZWxz&#10;UEsBAi0AFAAGAAgAAAAhAILP0okGBQAAKhwAAA4AAAAAAAAAAAAAAAAALAIAAGRycy9lMm9Eb2Mu&#10;eG1sUEsBAi0AFAAGAAgAAAAhAP5wlr3jAAAACgEAAA8AAAAAAAAAAAAAAAAAXgcAAGRycy9kb3du&#10;cmV2LnhtbFBLBQYAAAAABAAEAPMAAABuCAAAAAA=&#10;" path="m275,1032510c1228,688340,-678,344170,275,0l1116285,,116728,1032510,275,1032510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rapezio 1" o:spid="_x0000_s1026" style="position:absolute;margin-left:-6.4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4pO9YAFAAAuIAAADgAAAGRycy9lMm9Eb2MueG1s7FlNb+M2EL0X6H8gdCywa0u25Q/EWaQJUhQI&#10;doMmxW6PNE3FQiVSJZnYya/vkJSUsTdKiNhboIB9kElzZh45jxRpvpNPm7IgD1zpXIp5FH/sR4QL&#10;Jpe5uJtHf95efphERBsqlrSQgs+jR66jT6c//3SyrmY8kStZLLkiEETo2bqaRytjqlmvp9mKl1R/&#10;lBUX0JhJVVIDVXXXWyq6huhl0Uv6/bS3lmpZKcm41vDrhW+MTl38LOPMfMkyzQ0p5hH0zbincs+F&#10;ffZOT+jsTtFqlbO6G/QdvShpLgC0DXVBDSX3Kv8uVJkzJbXMzEcmy57MspxxNwYYTdzfGc3Nilbc&#10;jQWSo6s2TfpwYdnnh2tF8uU8GkVE0BIouoVs8KdckthmZ13pGRjdVNfKjk9XV5L9raGht9ViK7q2&#10;2WSqJEpCruP+pG8/LjUwWLJxmX9sM883hjD4MZ0m6WgCBDFoG/ZH43RkwXt0ZoNZYHavzW9cujJ9&#10;uNLGM7eEksv7su49k0Lo3PBvECwrCyDzlx7pkzWJ43gyGTeM75r/hc3j/iAZxX2yInWpnia7Tt9i&#10;hJFM0gAY7BEAkCAAGEAKc+TtoWCnAIzBNoZN0tsYW06h6RoipAAMbB5MCeYxAAObB2NgEo+0v7lK&#10;MI8BlGDzYEowjwEY2DwY40i7fZcGpwvzGEAJNg/GwDwGYGDzYIwj7Ufaj3t7s+67jkJ4+QasRGwe&#10;vBLx8q0x4ESUdHTpkEe612Dw+yHguIVPZ1tHutcwsFMABj6dTYbD6Tj2J7rXILBPMCOYxgBGsHkw&#10;xsus/xcHeUhXJ8wBWe/EOBzrnRAHZL0T48i620Dx37fXZtYerMeDfjp9XuudjPwvWE/Go/qtlUzc&#10;bQDcruz+Az/AOz4EZc/FDv1/eyT70T5N07ch9qY9iJK9l3sQCt4VdreSQceJYPu+5v3Ed8bHHNq9&#10;fQ/iOzG2SRyNB/HgPcwP2tutTiRMZBAn2CGYE0xkEAp22EVJfzDznfEPyHwnxg7zg+lo/B7m05b5&#10;TiRMZBAn2CGYE0xkEAp22EWZ/mDmO+MfkPlOjB3mk2GcvIf5act8JxImMogT7PAiJ3CHf9fc0tNV&#10;c3HPNqK+uYcSoVYt8ipBJbVVCfA1PkgCTRX2ey8LgJdTBV53hn0bOztBA/oT5gzEYmf3NzPYGRjD&#10;zu4dG+wMOcXOQzxmH6TOnQJ9yypbhVO2TERA2VIRAWVr4ZdDRY1NuU2VLZI1aDJ+X4rIyuozVuiY&#10;OnmmlA/8VjpLYxkA9l03alLrPjxbsftFzn7lT9gnThLQ+6Dv6WQyGNbHz8qF+5COfdNgOIwbGcY3&#10;NUgtt1uRC7GF0PQeQBr7xqL59lHj/siuEzQGN+khf41d873di+3xNjaskJr7qWcT6aSpNrmWEyRP&#10;aVnky8u8KGwytbpbnBeKPFDg6cJ96lRumRXCcuOXgJDW2YMVMM2d0ubFNSezmceC29CF+INnoN1Z&#10;shyFTjXlLRpljAsT+6YVXXLfiZFT5Hz41sMNyAW0kTPAb2PXAawi+31sH6a2t67cia6tsx9RC+N7&#10;0HTMO7ceDlkK0zqXuZDqpZEVMKoa2ds3SfKpsVlayOUjKJtOhoR9Q1fsMlfaXFFtrqkCWRB+BN3a&#10;fIFHVkhIPsx/V4KVIdXTS79be5BeoTUia1BJ55H+554qHpHidwGi7DQewqQnxlWGo3ECFYVbFrhF&#10;3JfnEiYFvKSgd65o7U3RFDMly68gb59ZVGiiggE2vAwNrHFfOTdQhyYQyBk/O3NlEJZhZl6Jm4rZ&#10;4DarFYz8dvOVqorY4jwyILx+lo2+TGeNogoz+dnWegp5dm9kllu51c1Dn9e6AqK0mzi1gG5Vb1x3&#10;Vs8y/+m/AAAA//8DAFBLAwQUAAYACAAAACEAb8d0xuAAAAAKAQAADwAAAGRycy9kb3ducmV2Lnht&#10;bEyPT0/CQBTE7yZ+h80z8WJgW4j2j30lBEKM4SII96V9to3dt83uAvXbu5z0OJnJzG+Kxah7cSHr&#10;OsMI8TQCQVyZuuMG4fC5maQgnFdcq94wIfyQg0V5f1eovDZX3tFl7xsRStjlCqH1fsildFVLWrmp&#10;GYiD92WsVj5I28jaqmso172cRdGL1KrjsNCqgVYtVd/7s0b4sG+ZoeT9OV4du+3TetPs1nKJ+Pgw&#10;Ll9BeBr9Xxhu+AEdysB0MmeunegRJvEsoHuE+TwDcQtESRrenRCyJAVZFvL/hfIXAAD//wMAUEsB&#10;Ai0AFAAGAAgAAAAhAOSZw8D7AAAA4QEAABMAAAAAAAAAAAAAAAAAAAAAAFtDb250ZW50X1R5cGVz&#10;XS54bWxQSwECLQAUAAYACAAAACEAI7Jq4dcAAACUAQAACwAAAAAAAAAAAAAAAAAsAQAAX3JlbHMv&#10;LnJlbHNQSwECLQAUAAYACAAAACEAa4pO9YAFAAAuIAAADgAAAAAAAAAAAAAAAAAsAgAAZHJzL2Uy&#10;b0RvYy54bWxQSwECLQAUAAYACAAAACEAb8d0xuAAAAAKAQAADwAAAAAAAAAAAAAAAADYBwAAZHJz&#10;L2Rvd25yZXYueG1sUEsFBgAAAAAEAAQA8wAAAOUIAAAAAA==&#10;" path="m275,1032510c1228,688340,-678,344170,275,0l1116285,,1052412,1032519,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A3CB5" w14:textId="77777777" w:rsidR="00D653DC" w:rsidRDefault="00D653DC" w:rsidP="00D67DFA">
      <w:pPr>
        <w:spacing w:after="0" w:line="240" w:lineRule="auto"/>
      </w:pPr>
      <w:r>
        <w:separator/>
      </w:r>
    </w:p>
  </w:footnote>
  <w:footnote w:type="continuationSeparator" w:id="0">
    <w:p w14:paraId="1DD2BF75" w14:textId="77777777" w:rsidR="00D653DC" w:rsidRDefault="00D653DC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8F9B5" w14:textId="77777777" w:rsidR="00D653DC" w:rsidRPr="00660299" w:rsidRDefault="00D653DC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D653DC" w:rsidRDefault="00D653DC">
    <w:pPr>
      <w:pStyle w:val="Intestazione"/>
    </w:pPr>
  </w:p>
  <w:p w14:paraId="7481D5AC" w14:textId="77777777" w:rsidR="00D653DC" w:rsidRDefault="00D653DC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D653DC" w:rsidRPr="00B15874" w:rsidRDefault="00D653DC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nettore 1 3" o:spid="_x0000_s1026" style="position:absolute;z-index:25165721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margin;mso-height-relative:page" from="-26.9pt,19.5pt" to="486.1pt,19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tlF8uUBAAAuBAAADgAAAGRycy9lMm9Eb2MueG1srFPBbtswDL0P2D8Iui+2W7QYjDg9JOguxRas&#10;2wcospQIk0SBUhPn70fJsdduA4YV9UGwxPdIvidqeTc4y44KowHf8WZRc6a8hN74fce/f7v/8JGz&#10;mITvhQWvOn5Wkd+t3r9bnkKrruAAtlfIKImP7Sl0/JBSaKsqyoNyIi4gKE9BDehEoi3uqx7FibI7&#10;W13V9W11AuwDglQx0ulmDPJVya+1kumL1lElZjtOvaWyYll3ea1WS9HuUYSDkZc2xCu6cMJ4Kjqn&#10;2ogk2BOaP1I5IxEi6LSQ4CrQ2khVNJCapv5NzeNBBFW0kDkxzDbFt0srPx+3yEzf8WvOvHB0RWvw&#10;XqUEqFjDrrNDpxBbAq79FrNGOfjH8ADyR6RY9SKYNzGMsEGjy3ASyYbi+Hl2XA2JSTq8vWlumpou&#10;Rk6xSrQTMWBMnxQ4ln86bo3PZohWHB9iyqVFO0HysfVMChoh9H2BRbCmvzfW5mDE/W5tkR0FDcKm&#10;fFkZpXgBQ3jy/Xhu/UXcqKcoS2erxlJflSbXSEEz1srzquYCQkrlU3OpYD2hM01TMzOx/jfxgs9U&#10;VWb5f8gzo1QGn2ayMx7wb9XTMLWsR/zkwKg7W7CD/rzF6d5pKIuHlweUp/75vtB/PfPVTwAAAP//&#10;AwBQSwMEFAAGAAgAAAAhAEU05F7gAAAACQEAAA8AAABkcnMvZG93bnJldi54bWxMj81OwzAQhO9I&#10;vIO1SFxQ6+CKQkOcCiGBVBQJtfyc3XgbB+J1FLtteHsWcYDj7IxmvymWo+/EAYfYBtJwOc1AINXB&#10;ttRoeH15mNyAiMmQNV0g1PCFEZbl6UlhchuOtMbDJjWCSyjmRoNLqc+ljLVDb+I09Ejs7cLgTWI5&#10;NNIO5sjlvpMqy+bSm5b4gzM93jusPzd7r6F6rFZPHxdv77v1s1+pvlJu7r3W52fj3S2IhGP6C8MP&#10;PqNDyUzbsCcbRadhcjVj9KRhtuBNHFhcKwVi+3uQZSH/Lyi/AQAA//8DAFBLAQItABQABgAIAAAA&#10;IQDkmcPA+wAAAOEBAAATAAAAAAAAAAAAAAAAAAAAAABbQ29udGVudF9UeXBlc10ueG1sUEsBAi0A&#10;FAAGAAgAAAAhACOyauHXAAAAlAEAAAsAAAAAAAAAAAAAAAAALAEAAF9yZWxzLy5yZWxzUEsBAi0A&#10;FAAGAAgAAAAhACLZRfLlAQAALgQAAA4AAAAAAAAAAAAAAAAALAIAAGRycy9lMm9Eb2MueG1sUEsB&#10;Ai0AFAAGAAgAAAAhAEU05F7gAAAACQEAAA8AAAAAAAAAAAAAAAAAPQQAAGRycy9kb3ducmV2Lnht&#10;bFBLBQYAAAAABAAEAPMAAABKBQAAAAA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FA"/>
    <w:rsid w:val="00013E04"/>
    <w:rsid w:val="000214F5"/>
    <w:rsid w:val="000271DB"/>
    <w:rsid w:val="000279D8"/>
    <w:rsid w:val="000315AA"/>
    <w:rsid w:val="00052AAC"/>
    <w:rsid w:val="00055016"/>
    <w:rsid w:val="00060504"/>
    <w:rsid w:val="00063781"/>
    <w:rsid w:val="00065E4A"/>
    <w:rsid w:val="000725DE"/>
    <w:rsid w:val="00072B91"/>
    <w:rsid w:val="0008049E"/>
    <w:rsid w:val="0008625B"/>
    <w:rsid w:val="000B1F53"/>
    <w:rsid w:val="000B6BAA"/>
    <w:rsid w:val="000C0A19"/>
    <w:rsid w:val="000C1353"/>
    <w:rsid w:val="000C1C08"/>
    <w:rsid w:val="000D0819"/>
    <w:rsid w:val="000D0ED8"/>
    <w:rsid w:val="000D145E"/>
    <w:rsid w:val="000D2B38"/>
    <w:rsid w:val="000D4D1B"/>
    <w:rsid w:val="000E1D3A"/>
    <w:rsid w:val="000E32DE"/>
    <w:rsid w:val="000E3DE4"/>
    <w:rsid w:val="000E796A"/>
    <w:rsid w:val="000F085C"/>
    <w:rsid w:val="000F6131"/>
    <w:rsid w:val="00103965"/>
    <w:rsid w:val="00107156"/>
    <w:rsid w:val="0010729D"/>
    <w:rsid w:val="0011044A"/>
    <w:rsid w:val="00112EF2"/>
    <w:rsid w:val="00115981"/>
    <w:rsid w:val="00116BFD"/>
    <w:rsid w:val="0012068C"/>
    <w:rsid w:val="0012158A"/>
    <w:rsid w:val="00145FC5"/>
    <w:rsid w:val="00153886"/>
    <w:rsid w:val="00153B56"/>
    <w:rsid w:val="00154312"/>
    <w:rsid w:val="001617B7"/>
    <w:rsid w:val="0016424B"/>
    <w:rsid w:val="00165B4C"/>
    <w:rsid w:val="00174576"/>
    <w:rsid w:val="0017559A"/>
    <w:rsid w:val="001755F7"/>
    <w:rsid w:val="00183DED"/>
    <w:rsid w:val="00194D2C"/>
    <w:rsid w:val="00195E0F"/>
    <w:rsid w:val="001B1ADE"/>
    <w:rsid w:val="001C218F"/>
    <w:rsid w:val="001C38E6"/>
    <w:rsid w:val="001C3C6B"/>
    <w:rsid w:val="001C49B2"/>
    <w:rsid w:val="001D7487"/>
    <w:rsid w:val="001D771F"/>
    <w:rsid w:val="001E1001"/>
    <w:rsid w:val="001E2F2B"/>
    <w:rsid w:val="001E3C34"/>
    <w:rsid w:val="001E47B8"/>
    <w:rsid w:val="001F0E37"/>
    <w:rsid w:val="001F45E0"/>
    <w:rsid w:val="00203B83"/>
    <w:rsid w:val="0020656E"/>
    <w:rsid w:val="0022205D"/>
    <w:rsid w:val="00225859"/>
    <w:rsid w:val="00227F85"/>
    <w:rsid w:val="00233251"/>
    <w:rsid w:val="00241D5E"/>
    <w:rsid w:val="0024528B"/>
    <w:rsid w:val="002461A0"/>
    <w:rsid w:val="00246247"/>
    <w:rsid w:val="00252989"/>
    <w:rsid w:val="002646CD"/>
    <w:rsid w:val="00275E13"/>
    <w:rsid w:val="00280F93"/>
    <w:rsid w:val="002821E4"/>
    <w:rsid w:val="00282A2F"/>
    <w:rsid w:val="0028425A"/>
    <w:rsid w:val="002916D7"/>
    <w:rsid w:val="00296D53"/>
    <w:rsid w:val="002A54AF"/>
    <w:rsid w:val="002A6FFF"/>
    <w:rsid w:val="002B156F"/>
    <w:rsid w:val="002B3BF0"/>
    <w:rsid w:val="002C136C"/>
    <w:rsid w:val="002C5E09"/>
    <w:rsid w:val="002C713B"/>
    <w:rsid w:val="002D10D1"/>
    <w:rsid w:val="002D1B8B"/>
    <w:rsid w:val="002D30BF"/>
    <w:rsid w:val="002D4A1A"/>
    <w:rsid w:val="002D5FF9"/>
    <w:rsid w:val="002E22A0"/>
    <w:rsid w:val="002E6D0B"/>
    <w:rsid w:val="002F06BD"/>
    <w:rsid w:val="002F405D"/>
    <w:rsid w:val="002F5BCA"/>
    <w:rsid w:val="002F6315"/>
    <w:rsid w:val="002F7366"/>
    <w:rsid w:val="003066A6"/>
    <w:rsid w:val="00311BC7"/>
    <w:rsid w:val="00326F5F"/>
    <w:rsid w:val="00334268"/>
    <w:rsid w:val="00350E8D"/>
    <w:rsid w:val="003565AE"/>
    <w:rsid w:val="003611AA"/>
    <w:rsid w:val="00361615"/>
    <w:rsid w:val="00373F45"/>
    <w:rsid w:val="00385392"/>
    <w:rsid w:val="0038594F"/>
    <w:rsid w:val="00390E18"/>
    <w:rsid w:val="003A2E19"/>
    <w:rsid w:val="003A658E"/>
    <w:rsid w:val="003B5E07"/>
    <w:rsid w:val="003B7B18"/>
    <w:rsid w:val="003C34E0"/>
    <w:rsid w:val="003C3C75"/>
    <w:rsid w:val="003C4A1B"/>
    <w:rsid w:val="003D02C3"/>
    <w:rsid w:val="003D44EB"/>
    <w:rsid w:val="003D6F2D"/>
    <w:rsid w:val="003E7BF0"/>
    <w:rsid w:val="003F2A30"/>
    <w:rsid w:val="003F2CF6"/>
    <w:rsid w:val="003F763F"/>
    <w:rsid w:val="004006F8"/>
    <w:rsid w:val="00411B16"/>
    <w:rsid w:val="00414048"/>
    <w:rsid w:val="004151FB"/>
    <w:rsid w:val="00420473"/>
    <w:rsid w:val="004270A0"/>
    <w:rsid w:val="00431D2B"/>
    <w:rsid w:val="004403B5"/>
    <w:rsid w:val="00450870"/>
    <w:rsid w:val="0045476B"/>
    <w:rsid w:val="0045505C"/>
    <w:rsid w:val="00467004"/>
    <w:rsid w:val="00470F55"/>
    <w:rsid w:val="0047431D"/>
    <w:rsid w:val="00495B8A"/>
    <w:rsid w:val="00496F85"/>
    <w:rsid w:val="004B7509"/>
    <w:rsid w:val="004C52C6"/>
    <w:rsid w:val="004C765E"/>
    <w:rsid w:val="004D7F73"/>
    <w:rsid w:val="004E2BC8"/>
    <w:rsid w:val="004F47E7"/>
    <w:rsid w:val="00524A30"/>
    <w:rsid w:val="00533E63"/>
    <w:rsid w:val="00534E95"/>
    <w:rsid w:val="00545166"/>
    <w:rsid w:val="00546F1A"/>
    <w:rsid w:val="00550AD9"/>
    <w:rsid w:val="00552562"/>
    <w:rsid w:val="00552FF8"/>
    <w:rsid w:val="00560229"/>
    <w:rsid w:val="0056334E"/>
    <w:rsid w:val="005714D7"/>
    <w:rsid w:val="00583D2D"/>
    <w:rsid w:val="005840DF"/>
    <w:rsid w:val="00585AAC"/>
    <w:rsid w:val="0058696A"/>
    <w:rsid w:val="005B34F1"/>
    <w:rsid w:val="005E22FB"/>
    <w:rsid w:val="005E31C1"/>
    <w:rsid w:val="005E65E7"/>
    <w:rsid w:val="005F23E6"/>
    <w:rsid w:val="006112A3"/>
    <w:rsid w:val="006164A7"/>
    <w:rsid w:val="00617843"/>
    <w:rsid w:val="00623ABB"/>
    <w:rsid w:val="00634EA8"/>
    <w:rsid w:val="006425A7"/>
    <w:rsid w:val="006430F9"/>
    <w:rsid w:val="006437B8"/>
    <w:rsid w:val="006439E0"/>
    <w:rsid w:val="00646D50"/>
    <w:rsid w:val="00656A42"/>
    <w:rsid w:val="00660299"/>
    <w:rsid w:val="00662604"/>
    <w:rsid w:val="00662CB6"/>
    <w:rsid w:val="0067609A"/>
    <w:rsid w:val="0067742B"/>
    <w:rsid w:val="00681854"/>
    <w:rsid w:val="006857C5"/>
    <w:rsid w:val="006871C8"/>
    <w:rsid w:val="006958CC"/>
    <w:rsid w:val="006A7504"/>
    <w:rsid w:val="006B05BA"/>
    <w:rsid w:val="006C210D"/>
    <w:rsid w:val="006C3644"/>
    <w:rsid w:val="006C56DB"/>
    <w:rsid w:val="006C646C"/>
    <w:rsid w:val="006C6F56"/>
    <w:rsid w:val="006D4DD7"/>
    <w:rsid w:val="006F1D1E"/>
    <w:rsid w:val="006F229B"/>
    <w:rsid w:val="006F34CE"/>
    <w:rsid w:val="007318A1"/>
    <w:rsid w:val="00743141"/>
    <w:rsid w:val="00744908"/>
    <w:rsid w:val="00753C6A"/>
    <w:rsid w:val="00753FF3"/>
    <w:rsid w:val="00754A88"/>
    <w:rsid w:val="00762E4B"/>
    <w:rsid w:val="00771528"/>
    <w:rsid w:val="00774AC8"/>
    <w:rsid w:val="00775C21"/>
    <w:rsid w:val="00775F12"/>
    <w:rsid w:val="007A24A1"/>
    <w:rsid w:val="007B0792"/>
    <w:rsid w:val="007C03D2"/>
    <w:rsid w:val="007E0CD7"/>
    <w:rsid w:val="007E5613"/>
    <w:rsid w:val="00804308"/>
    <w:rsid w:val="008065F8"/>
    <w:rsid w:val="0081552C"/>
    <w:rsid w:val="00821339"/>
    <w:rsid w:val="00822921"/>
    <w:rsid w:val="00835DDD"/>
    <w:rsid w:val="008413ED"/>
    <w:rsid w:val="00844E2C"/>
    <w:rsid w:val="008565AB"/>
    <w:rsid w:val="0086184D"/>
    <w:rsid w:val="0086389F"/>
    <w:rsid w:val="00867A58"/>
    <w:rsid w:val="0087442E"/>
    <w:rsid w:val="008764F7"/>
    <w:rsid w:val="00890A5F"/>
    <w:rsid w:val="00891853"/>
    <w:rsid w:val="00892B7D"/>
    <w:rsid w:val="00893713"/>
    <w:rsid w:val="008A1E3B"/>
    <w:rsid w:val="008A6007"/>
    <w:rsid w:val="008B03DB"/>
    <w:rsid w:val="008B5F17"/>
    <w:rsid w:val="008C5A30"/>
    <w:rsid w:val="008C6477"/>
    <w:rsid w:val="008D0E58"/>
    <w:rsid w:val="008D4E1D"/>
    <w:rsid w:val="008E3CBF"/>
    <w:rsid w:val="008F1BD2"/>
    <w:rsid w:val="00904C4C"/>
    <w:rsid w:val="00910317"/>
    <w:rsid w:val="00910C7B"/>
    <w:rsid w:val="00911F6C"/>
    <w:rsid w:val="00914443"/>
    <w:rsid w:val="00914AEA"/>
    <w:rsid w:val="00916D87"/>
    <w:rsid w:val="00917FCD"/>
    <w:rsid w:val="009208EC"/>
    <w:rsid w:val="00920DA1"/>
    <w:rsid w:val="00932F40"/>
    <w:rsid w:val="009360A4"/>
    <w:rsid w:val="009525FA"/>
    <w:rsid w:val="009560A6"/>
    <w:rsid w:val="00961AB0"/>
    <w:rsid w:val="00965A86"/>
    <w:rsid w:val="00970FEA"/>
    <w:rsid w:val="0098066E"/>
    <w:rsid w:val="00985896"/>
    <w:rsid w:val="009A2F2C"/>
    <w:rsid w:val="009A6092"/>
    <w:rsid w:val="009A786B"/>
    <w:rsid w:val="009C0DCE"/>
    <w:rsid w:val="009C24C4"/>
    <w:rsid w:val="009C7D77"/>
    <w:rsid w:val="009D3C79"/>
    <w:rsid w:val="009D7BAA"/>
    <w:rsid w:val="009E04AD"/>
    <w:rsid w:val="009E7FCD"/>
    <w:rsid w:val="009F3B00"/>
    <w:rsid w:val="00A0463E"/>
    <w:rsid w:val="00A05DAB"/>
    <w:rsid w:val="00A15176"/>
    <w:rsid w:val="00A234D8"/>
    <w:rsid w:val="00A40FF8"/>
    <w:rsid w:val="00A5077C"/>
    <w:rsid w:val="00A5386A"/>
    <w:rsid w:val="00A5753D"/>
    <w:rsid w:val="00A75073"/>
    <w:rsid w:val="00A7600B"/>
    <w:rsid w:val="00A817B5"/>
    <w:rsid w:val="00AB0138"/>
    <w:rsid w:val="00AB7AA7"/>
    <w:rsid w:val="00AC1C52"/>
    <w:rsid w:val="00AD6B1D"/>
    <w:rsid w:val="00AE0742"/>
    <w:rsid w:val="00AE45FD"/>
    <w:rsid w:val="00AF4A58"/>
    <w:rsid w:val="00B04813"/>
    <w:rsid w:val="00B102E1"/>
    <w:rsid w:val="00B15874"/>
    <w:rsid w:val="00B173D4"/>
    <w:rsid w:val="00B26388"/>
    <w:rsid w:val="00B30F86"/>
    <w:rsid w:val="00B32C46"/>
    <w:rsid w:val="00B371C9"/>
    <w:rsid w:val="00B3738B"/>
    <w:rsid w:val="00B4667F"/>
    <w:rsid w:val="00B50019"/>
    <w:rsid w:val="00B5235A"/>
    <w:rsid w:val="00B57FE3"/>
    <w:rsid w:val="00B61DF1"/>
    <w:rsid w:val="00B63F8F"/>
    <w:rsid w:val="00B671C6"/>
    <w:rsid w:val="00B70F3B"/>
    <w:rsid w:val="00B83824"/>
    <w:rsid w:val="00B85D17"/>
    <w:rsid w:val="00B86C88"/>
    <w:rsid w:val="00B91530"/>
    <w:rsid w:val="00BA1287"/>
    <w:rsid w:val="00BA1506"/>
    <w:rsid w:val="00BA1A41"/>
    <w:rsid w:val="00BA6FC6"/>
    <w:rsid w:val="00BB0174"/>
    <w:rsid w:val="00BB0D8F"/>
    <w:rsid w:val="00BB4DD4"/>
    <w:rsid w:val="00BC055B"/>
    <w:rsid w:val="00BC34AA"/>
    <w:rsid w:val="00BC6716"/>
    <w:rsid w:val="00BD2A2E"/>
    <w:rsid w:val="00BD3923"/>
    <w:rsid w:val="00BE26BD"/>
    <w:rsid w:val="00C001E8"/>
    <w:rsid w:val="00C02329"/>
    <w:rsid w:val="00C02C0D"/>
    <w:rsid w:val="00C044E1"/>
    <w:rsid w:val="00C0475D"/>
    <w:rsid w:val="00C22B37"/>
    <w:rsid w:val="00C24386"/>
    <w:rsid w:val="00C25D73"/>
    <w:rsid w:val="00C35AE2"/>
    <w:rsid w:val="00C42C6C"/>
    <w:rsid w:val="00C4303F"/>
    <w:rsid w:val="00C44304"/>
    <w:rsid w:val="00C56553"/>
    <w:rsid w:val="00C56838"/>
    <w:rsid w:val="00C8367C"/>
    <w:rsid w:val="00C85B44"/>
    <w:rsid w:val="00C86FFD"/>
    <w:rsid w:val="00C967CC"/>
    <w:rsid w:val="00CB1B96"/>
    <w:rsid w:val="00CB2C29"/>
    <w:rsid w:val="00CC3D66"/>
    <w:rsid w:val="00CC5F05"/>
    <w:rsid w:val="00CD53BB"/>
    <w:rsid w:val="00CD6B1B"/>
    <w:rsid w:val="00CE21D3"/>
    <w:rsid w:val="00CE5DCF"/>
    <w:rsid w:val="00D04758"/>
    <w:rsid w:val="00D10CAA"/>
    <w:rsid w:val="00D21B06"/>
    <w:rsid w:val="00D51FAE"/>
    <w:rsid w:val="00D5487F"/>
    <w:rsid w:val="00D57084"/>
    <w:rsid w:val="00D653DC"/>
    <w:rsid w:val="00D666C5"/>
    <w:rsid w:val="00D67DFA"/>
    <w:rsid w:val="00D82DEB"/>
    <w:rsid w:val="00D90C16"/>
    <w:rsid w:val="00DA07A7"/>
    <w:rsid w:val="00DA2330"/>
    <w:rsid w:val="00DA500B"/>
    <w:rsid w:val="00DB0F02"/>
    <w:rsid w:val="00DC7515"/>
    <w:rsid w:val="00DE0646"/>
    <w:rsid w:val="00DF464E"/>
    <w:rsid w:val="00DF48FA"/>
    <w:rsid w:val="00E0703E"/>
    <w:rsid w:val="00E161E6"/>
    <w:rsid w:val="00E2226E"/>
    <w:rsid w:val="00E26A33"/>
    <w:rsid w:val="00E374D5"/>
    <w:rsid w:val="00E40750"/>
    <w:rsid w:val="00E42771"/>
    <w:rsid w:val="00E457CF"/>
    <w:rsid w:val="00E53C73"/>
    <w:rsid w:val="00E61F52"/>
    <w:rsid w:val="00E63BE4"/>
    <w:rsid w:val="00E645B6"/>
    <w:rsid w:val="00E673EA"/>
    <w:rsid w:val="00E70392"/>
    <w:rsid w:val="00E712B1"/>
    <w:rsid w:val="00E751FC"/>
    <w:rsid w:val="00E80B08"/>
    <w:rsid w:val="00E82EA0"/>
    <w:rsid w:val="00E83A46"/>
    <w:rsid w:val="00E861C9"/>
    <w:rsid w:val="00E866AF"/>
    <w:rsid w:val="00E92F5A"/>
    <w:rsid w:val="00E942E4"/>
    <w:rsid w:val="00EC769A"/>
    <w:rsid w:val="00F04DDC"/>
    <w:rsid w:val="00F0765E"/>
    <w:rsid w:val="00F10F62"/>
    <w:rsid w:val="00F173BC"/>
    <w:rsid w:val="00F300C7"/>
    <w:rsid w:val="00F4152C"/>
    <w:rsid w:val="00F43E08"/>
    <w:rsid w:val="00F45358"/>
    <w:rsid w:val="00F53EDD"/>
    <w:rsid w:val="00F73CAC"/>
    <w:rsid w:val="00F7406F"/>
    <w:rsid w:val="00F76AB8"/>
    <w:rsid w:val="00F95D9A"/>
    <w:rsid w:val="00F973C4"/>
    <w:rsid w:val="00FA7287"/>
    <w:rsid w:val="00FD4931"/>
    <w:rsid w:val="00FD7808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AFA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magnettibuilding.it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F74716-6213-A747-9985-D7F68914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2</Pages>
  <Words>704</Words>
  <Characters>4017</Characters>
  <Application>Microsoft Macintosh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Roberta Scroffi</cp:lastModifiedBy>
  <cp:revision>15</cp:revision>
  <cp:lastPrinted>2018-06-19T07:22:00Z</cp:lastPrinted>
  <dcterms:created xsi:type="dcterms:W3CDTF">2019-04-08T07:15:00Z</dcterms:created>
  <dcterms:modified xsi:type="dcterms:W3CDTF">2019-12-11T14:41:00Z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